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F16D" w14:textId="4CB7A4DA" w:rsidR="006169B1" w:rsidRPr="006169B1" w:rsidRDefault="00D47AD6" w:rsidP="006169B1">
      <w:pPr>
        <w:spacing w:after="0" w:line="240" w:lineRule="auto"/>
        <w:rPr>
          <w:sz w:val="16"/>
          <w:szCs w:val="16"/>
        </w:rPr>
      </w:pPr>
      <w:r>
        <w:rPr>
          <w:noProof/>
          <w:sz w:val="16"/>
          <w:szCs w:val="16"/>
        </w:rPr>
        <mc:AlternateContent>
          <mc:Choice Requires="wps">
            <w:drawing>
              <wp:anchor distT="0" distB="0" distL="114300" distR="114300" simplePos="0" relativeHeight="251659264" behindDoc="0" locked="0" layoutInCell="1" allowOverlap="1" wp14:anchorId="3C3C101F" wp14:editId="1E69F07E">
                <wp:simplePos x="0" y="0"/>
                <wp:positionH relativeFrom="column">
                  <wp:posOffset>25400</wp:posOffset>
                </wp:positionH>
                <wp:positionV relativeFrom="paragraph">
                  <wp:posOffset>-147955</wp:posOffset>
                </wp:positionV>
                <wp:extent cx="1974850" cy="234950"/>
                <wp:effectExtent l="57150" t="19050" r="82550" b="88900"/>
                <wp:wrapNone/>
                <wp:docPr id="2090258196" name="Rectangle 5"/>
                <wp:cNvGraphicFramePr/>
                <a:graphic xmlns:a="http://schemas.openxmlformats.org/drawingml/2006/main">
                  <a:graphicData uri="http://schemas.microsoft.com/office/word/2010/wordprocessingShape">
                    <wps:wsp>
                      <wps:cNvSpPr/>
                      <wps:spPr>
                        <a:xfrm>
                          <a:off x="0" y="0"/>
                          <a:ext cx="1974850" cy="234950"/>
                        </a:xfrm>
                        <a:prstGeom prst="rect">
                          <a:avLst/>
                        </a:prstGeom>
                        <a:noFill/>
                        <a:ln>
                          <a:solidFill>
                            <a:schemeClr val="tx1">
                              <a:lumMod val="85000"/>
                              <a:lumOff val="15000"/>
                            </a:schemeClr>
                          </a:solidFill>
                        </a:ln>
                      </wps:spPr>
                      <wps:style>
                        <a:lnRef idx="1">
                          <a:schemeClr val="accent1"/>
                        </a:lnRef>
                        <a:fillRef idx="3">
                          <a:schemeClr val="accent1"/>
                        </a:fillRef>
                        <a:effectRef idx="2">
                          <a:schemeClr val="accent1"/>
                        </a:effectRef>
                        <a:fontRef idx="minor">
                          <a:schemeClr val="lt1"/>
                        </a:fontRef>
                      </wps:style>
                      <wps:txbx>
                        <w:txbxContent>
                          <w:p w14:paraId="00CC5B36" w14:textId="1987AA87" w:rsidR="00C30607" w:rsidRPr="00D6533B" w:rsidRDefault="00C30607" w:rsidP="004E46FD">
                            <w:pPr>
                              <w:rPr>
                                <w:rFonts w:ascii="Times New Roman" w:eastAsia="FangSong" w:hAnsi="Times New Roman" w:cs="Times New Roman"/>
                                <w:color w:val="000000" w:themeColor="text1"/>
                                <w:sz w:val="20"/>
                                <w:szCs w:val="20"/>
                                <w:lang w:val="en-GB"/>
                              </w:rPr>
                            </w:pPr>
                            <w:r w:rsidRPr="00D6533B">
                              <w:rPr>
                                <w:rFonts w:ascii="Times New Roman" w:eastAsia="FangSong" w:hAnsi="Times New Roman" w:cs="Times New Roman"/>
                                <w:color w:val="000000" w:themeColor="text1"/>
                                <w:sz w:val="20"/>
                                <w:szCs w:val="20"/>
                                <w:lang w:val="en-GB"/>
                              </w:rPr>
                              <w:t>RESEARCH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3C101F" id="Rectangle 5" o:spid="_x0000_s1026" style="position:absolute;margin-left:2pt;margin-top:-11.65pt;width:155.5pt;height: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" filled="f" strokecolor="#272727 [2749]">
                <v:shadow on="t" color="black" opacity="22937f" origin=",.5" offset="0,.63889mm"/>
                <v:textbox>
                  <w:txbxContent>
                    <w:p w14:paraId="00CC5B36" w14:textId="1987AA87" w:rsidR="00C30607" w:rsidRPr="00D6533B" w:rsidRDefault="00C30607" w:rsidP="004E46FD">
                      <w:pPr>
                        <w:rPr>
                          <w:rFonts w:ascii="Times New Roman" w:eastAsia="FangSong" w:hAnsi="Times New Roman" w:cs="Times New Roman"/>
                          <w:color w:val="000000" w:themeColor="text1"/>
                          <w:sz w:val="20"/>
                          <w:szCs w:val="20"/>
                          <w:lang w:val="en-GB"/>
                        </w:rPr>
                      </w:pPr>
                      <w:r w:rsidRPr="00D6533B">
                        <w:rPr>
                          <w:rFonts w:ascii="Times New Roman" w:eastAsia="FangSong" w:hAnsi="Times New Roman" w:cs="Times New Roman"/>
                          <w:color w:val="000000" w:themeColor="text1"/>
                          <w:sz w:val="20"/>
                          <w:szCs w:val="20"/>
                          <w:lang w:val="en-GB"/>
                        </w:rPr>
                        <w:t>RESEARCH ARTICLE</w:t>
                      </w:r>
                    </w:p>
                  </w:txbxContent>
                </v:textbox>
              </v:rect>
            </w:pict>
          </mc:Fallback>
        </mc:AlternateContent>
      </w:r>
    </w:p>
    <w:p w14:paraId="446F02BF" w14:textId="77777777" w:rsidR="00624CD2" w:rsidRDefault="00624CD2" w:rsidP="00624CD2">
      <w:pPr>
        <w:spacing w:after="0" w:line="240" w:lineRule="auto"/>
        <w:rPr>
          <w:sz w:val="36"/>
          <w:szCs w:val="36"/>
        </w:rPr>
      </w:pPr>
    </w:p>
    <w:p w14:paraId="3D00BF8C" w14:textId="0C62C6BD" w:rsidR="009573F3" w:rsidRPr="00442D79" w:rsidRDefault="005E39BA" w:rsidP="005E39BA">
      <w:pPr>
        <w:rPr>
          <w:b/>
          <w:bCs/>
          <w:sz w:val="36"/>
          <w:szCs w:val="36"/>
        </w:rPr>
      </w:pPr>
      <w:r w:rsidRPr="00442D79">
        <w:rPr>
          <w:b/>
          <w:bCs/>
          <w:sz w:val="36"/>
          <w:szCs w:val="36"/>
        </w:rPr>
        <w:t xml:space="preserve">A Concise and </w:t>
      </w:r>
      <w:r w:rsidR="002F1DFC" w:rsidRPr="00442D79">
        <w:rPr>
          <w:b/>
          <w:bCs/>
          <w:sz w:val="36"/>
          <w:szCs w:val="36"/>
        </w:rPr>
        <w:t>Self-Descriptive Title of Your Manuscript</w:t>
      </w:r>
    </w:p>
    <w:p w14:paraId="60C12B1C" w14:textId="77777777" w:rsidR="009573F3" w:rsidRPr="002F1DFC" w:rsidRDefault="00000000" w:rsidP="002F1DFC">
      <w:pPr>
        <w:rPr>
          <w:sz w:val="24"/>
          <w:szCs w:val="24"/>
        </w:rPr>
      </w:pPr>
      <w:r w:rsidRPr="002F1DFC">
        <w:rPr>
          <w:sz w:val="24"/>
          <w:szCs w:val="24"/>
        </w:rPr>
        <w:t>Author One</w:t>
      </w:r>
      <w:r w:rsidRPr="002F1DFC">
        <w:rPr>
          <w:sz w:val="24"/>
          <w:szCs w:val="24"/>
          <w:vertAlign w:val="superscript"/>
        </w:rPr>
        <w:t>a</w:t>
      </w:r>
      <w:r w:rsidRPr="002F1DFC">
        <w:rPr>
          <w:sz w:val="24"/>
          <w:szCs w:val="24"/>
        </w:rPr>
        <w:t>, Author Two</w:t>
      </w:r>
      <w:r w:rsidRPr="002F1DFC">
        <w:rPr>
          <w:sz w:val="24"/>
          <w:szCs w:val="24"/>
          <w:vertAlign w:val="superscript"/>
        </w:rPr>
        <w:t>b</w:t>
      </w:r>
      <w:r w:rsidRPr="002F1DFC">
        <w:rPr>
          <w:sz w:val="24"/>
          <w:szCs w:val="24"/>
        </w:rPr>
        <w:t>, Author Three</w:t>
      </w:r>
      <w:r w:rsidRPr="002F1DFC">
        <w:rPr>
          <w:sz w:val="24"/>
          <w:szCs w:val="24"/>
          <w:vertAlign w:val="superscript"/>
        </w:rPr>
        <w:t>c</w:t>
      </w:r>
    </w:p>
    <w:p w14:paraId="6D9FB56C" w14:textId="19140045" w:rsidR="009573F3" w:rsidRPr="00D60B5D" w:rsidRDefault="00000000" w:rsidP="009837A4">
      <w:pPr>
        <w:spacing w:line="240" w:lineRule="auto"/>
        <w:rPr>
          <w:sz w:val="16"/>
          <w:szCs w:val="16"/>
        </w:rPr>
      </w:pPr>
      <w:r w:rsidRPr="00D60B5D">
        <w:rPr>
          <w:sz w:val="16"/>
          <w:szCs w:val="16"/>
          <w:vertAlign w:val="superscript"/>
        </w:rPr>
        <w:t>a</w:t>
      </w:r>
      <w:r w:rsidRPr="00D60B5D">
        <w:rPr>
          <w:sz w:val="16"/>
          <w:szCs w:val="16"/>
        </w:rPr>
        <w:t xml:space="preserve"> Department, </w:t>
      </w:r>
      <w:r w:rsidR="00D41FAC">
        <w:rPr>
          <w:sz w:val="16"/>
          <w:szCs w:val="16"/>
        </w:rPr>
        <w:t>Affiliation</w:t>
      </w:r>
      <w:r w:rsidRPr="00D60B5D">
        <w:rPr>
          <w:sz w:val="16"/>
          <w:szCs w:val="16"/>
        </w:rPr>
        <w:t>, City, Country</w:t>
      </w:r>
      <w:r w:rsidRPr="00D60B5D">
        <w:rPr>
          <w:sz w:val="16"/>
          <w:szCs w:val="16"/>
        </w:rPr>
        <w:br/>
      </w:r>
      <w:r w:rsidRPr="00D60B5D">
        <w:rPr>
          <w:sz w:val="16"/>
          <w:szCs w:val="16"/>
          <w:vertAlign w:val="superscript"/>
        </w:rPr>
        <w:t>b</w:t>
      </w:r>
      <w:r w:rsidRPr="00D60B5D">
        <w:rPr>
          <w:sz w:val="16"/>
          <w:szCs w:val="16"/>
        </w:rPr>
        <w:t xml:space="preserve"> Department, </w:t>
      </w:r>
      <w:r w:rsidR="00D41FAC">
        <w:rPr>
          <w:sz w:val="16"/>
          <w:szCs w:val="16"/>
        </w:rPr>
        <w:t>Affiliation</w:t>
      </w:r>
      <w:r w:rsidRPr="00D60B5D">
        <w:rPr>
          <w:sz w:val="16"/>
          <w:szCs w:val="16"/>
        </w:rPr>
        <w:t>, City, Country</w:t>
      </w:r>
      <w:r w:rsidRPr="00D60B5D">
        <w:rPr>
          <w:sz w:val="16"/>
          <w:szCs w:val="16"/>
        </w:rPr>
        <w:br/>
      </w:r>
      <w:r w:rsidRPr="00D60B5D">
        <w:rPr>
          <w:sz w:val="16"/>
          <w:szCs w:val="16"/>
          <w:vertAlign w:val="superscript"/>
        </w:rPr>
        <w:t>c</w:t>
      </w:r>
      <w:r w:rsidRPr="00D60B5D">
        <w:rPr>
          <w:sz w:val="16"/>
          <w:szCs w:val="16"/>
        </w:rPr>
        <w:t xml:space="preserve"> Department, </w:t>
      </w:r>
      <w:r w:rsidR="00D41FAC">
        <w:rPr>
          <w:sz w:val="16"/>
          <w:szCs w:val="16"/>
        </w:rPr>
        <w:t>Affiliation</w:t>
      </w:r>
      <w:r w:rsidRPr="00D60B5D">
        <w:rPr>
          <w:sz w:val="16"/>
          <w:szCs w:val="16"/>
        </w:rPr>
        <w:t>, City, Country</w:t>
      </w:r>
    </w:p>
    <w:p w14:paraId="139ABFE0" w14:textId="1F57E8AF" w:rsidR="008B1FD9" w:rsidRPr="00626FFD" w:rsidRDefault="008B1FD9" w:rsidP="002F1DFC">
      <w:pPr>
        <w:rPr>
          <w:sz w:val="16"/>
          <w:szCs w:val="16"/>
        </w:rPr>
      </w:pPr>
      <w:r w:rsidRPr="00626FFD">
        <w:rPr>
          <w:sz w:val="16"/>
          <w:szCs w:val="16"/>
          <w:lang w:val="en-TZ"/>
        </w:rPr>
        <w:t xml:space="preserve">Corresponding author: </w:t>
      </w:r>
      <w:r w:rsidRPr="00626FFD">
        <w:rPr>
          <w:sz w:val="16"/>
          <w:szCs w:val="16"/>
        </w:rPr>
        <w:t>Author One</w:t>
      </w:r>
      <w:r w:rsidR="004F186A" w:rsidRPr="00626FFD">
        <w:rPr>
          <w:sz w:val="16"/>
          <w:szCs w:val="16"/>
        </w:rPr>
        <w:t xml:space="preserve"> (authorone@email.com)</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90"/>
        <w:gridCol w:w="7650"/>
      </w:tblGrid>
      <w:tr w:rsidR="002253F4" w14:paraId="47D46C72" w14:textId="77777777" w:rsidTr="003974A5">
        <w:tc>
          <w:tcPr>
            <w:tcW w:w="2790" w:type="dxa"/>
          </w:tcPr>
          <w:p w14:paraId="0FED3C45" w14:textId="1C260CB4" w:rsidR="002253F4" w:rsidRDefault="002253F4"/>
        </w:tc>
        <w:tc>
          <w:tcPr>
            <w:tcW w:w="7650" w:type="dxa"/>
          </w:tcPr>
          <w:p w14:paraId="1B2DD1C0" w14:textId="7AC2118E" w:rsidR="002253F4" w:rsidRPr="00755600" w:rsidRDefault="00541B4C">
            <w:r w:rsidRPr="00755600">
              <w:t>Abstract</w:t>
            </w:r>
          </w:p>
        </w:tc>
      </w:tr>
      <w:tr w:rsidR="002253F4" w14:paraId="38BC8B90" w14:textId="77777777" w:rsidTr="00626FFD">
        <w:trPr>
          <w:trHeight w:val="2659"/>
        </w:trPr>
        <w:tc>
          <w:tcPr>
            <w:tcW w:w="2790" w:type="dxa"/>
          </w:tcPr>
          <w:p w14:paraId="0103D7A7" w14:textId="77777777" w:rsidR="00541B4C" w:rsidRPr="00626FFD" w:rsidRDefault="00541B4C" w:rsidP="00541B4C">
            <w:pPr>
              <w:rPr>
                <w:b/>
                <w:bCs/>
                <w:sz w:val="16"/>
                <w:szCs w:val="16"/>
              </w:rPr>
            </w:pPr>
            <w:r w:rsidRPr="00626FFD">
              <w:rPr>
                <w:b/>
                <w:bCs/>
                <w:sz w:val="16"/>
                <w:szCs w:val="16"/>
              </w:rPr>
              <w:t>Keywords</w:t>
            </w:r>
          </w:p>
          <w:p w14:paraId="0B74CB8E" w14:textId="77777777" w:rsidR="00541B4C" w:rsidRPr="00626FFD" w:rsidRDefault="00541B4C" w:rsidP="00541B4C">
            <w:pPr>
              <w:rPr>
                <w:sz w:val="16"/>
                <w:szCs w:val="16"/>
              </w:rPr>
            </w:pPr>
            <w:r w:rsidRPr="00626FFD">
              <w:rPr>
                <w:sz w:val="16"/>
                <w:szCs w:val="16"/>
              </w:rPr>
              <w:t xml:space="preserve">(3–5 keywords, 9 pt) </w:t>
            </w:r>
          </w:p>
          <w:p w14:paraId="1AB1CEAC" w14:textId="77777777" w:rsidR="00541B4C" w:rsidRPr="00626FFD" w:rsidRDefault="00541B4C" w:rsidP="00541B4C">
            <w:pPr>
              <w:rPr>
                <w:sz w:val="16"/>
                <w:szCs w:val="16"/>
              </w:rPr>
            </w:pPr>
            <w:r w:rsidRPr="00626FFD">
              <w:rPr>
                <w:sz w:val="16"/>
                <w:szCs w:val="16"/>
              </w:rPr>
              <w:t xml:space="preserve">keyword1 </w:t>
            </w:r>
          </w:p>
          <w:p w14:paraId="3252516C" w14:textId="77777777" w:rsidR="00541B4C" w:rsidRPr="00626FFD" w:rsidRDefault="00541B4C" w:rsidP="00541B4C">
            <w:pPr>
              <w:rPr>
                <w:sz w:val="16"/>
                <w:szCs w:val="16"/>
              </w:rPr>
            </w:pPr>
            <w:r w:rsidRPr="00626FFD">
              <w:rPr>
                <w:sz w:val="16"/>
                <w:szCs w:val="16"/>
              </w:rPr>
              <w:t xml:space="preserve">keyword2 </w:t>
            </w:r>
          </w:p>
          <w:p w14:paraId="1B0A6F85" w14:textId="77777777" w:rsidR="00541B4C" w:rsidRPr="00626FFD" w:rsidRDefault="00541B4C" w:rsidP="00541B4C">
            <w:pPr>
              <w:rPr>
                <w:sz w:val="16"/>
                <w:szCs w:val="16"/>
              </w:rPr>
            </w:pPr>
            <w:r w:rsidRPr="00626FFD">
              <w:rPr>
                <w:sz w:val="16"/>
                <w:szCs w:val="16"/>
              </w:rPr>
              <w:t xml:space="preserve">keyword3 </w:t>
            </w:r>
          </w:p>
          <w:p w14:paraId="7A6503E3" w14:textId="77777777" w:rsidR="00541B4C" w:rsidRPr="00626FFD" w:rsidRDefault="00541B4C" w:rsidP="00541B4C">
            <w:pPr>
              <w:rPr>
                <w:sz w:val="16"/>
                <w:szCs w:val="16"/>
              </w:rPr>
            </w:pPr>
            <w:r w:rsidRPr="00626FFD">
              <w:rPr>
                <w:sz w:val="16"/>
                <w:szCs w:val="16"/>
              </w:rPr>
              <w:t xml:space="preserve">keyword4 </w:t>
            </w:r>
          </w:p>
          <w:p w14:paraId="1053175D" w14:textId="77777777" w:rsidR="00541B4C" w:rsidRPr="00626FFD" w:rsidRDefault="00541B4C" w:rsidP="00541B4C">
            <w:pPr>
              <w:rPr>
                <w:sz w:val="16"/>
                <w:szCs w:val="16"/>
              </w:rPr>
            </w:pPr>
            <w:r w:rsidRPr="00626FFD">
              <w:rPr>
                <w:sz w:val="16"/>
                <w:szCs w:val="16"/>
              </w:rPr>
              <w:t>keyword5</w:t>
            </w:r>
          </w:p>
          <w:p w14:paraId="5EB3F844" w14:textId="77777777" w:rsidR="00541B4C" w:rsidRPr="00626FFD" w:rsidRDefault="00541B4C" w:rsidP="00541B4C">
            <w:pPr>
              <w:rPr>
                <w:sz w:val="16"/>
                <w:szCs w:val="16"/>
              </w:rPr>
            </w:pPr>
          </w:p>
          <w:p w14:paraId="39482C5C" w14:textId="77777777" w:rsidR="00541B4C" w:rsidRPr="00626FFD" w:rsidRDefault="00541B4C" w:rsidP="00541B4C">
            <w:pPr>
              <w:rPr>
                <w:b/>
                <w:bCs/>
                <w:sz w:val="16"/>
                <w:szCs w:val="16"/>
              </w:rPr>
            </w:pPr>
            <w:r w:rsidRPr="00626FFD">
              <w:rPr>
                <w:b/>
                <w:bCs/>
                <w:sz w:val="16"/>
                <w:szCs w:val="16"/>
              </w:rPr>
              <w:t>Article History</w:t>
            </w:r>
          </w:p>
          <w:p w14:paraId="20DA8F3A" w14:textId="77777777" w:rsidR="00541B4C" w:rsidRPr="00626FFD" w:rsidRDefault="00541B4C" w:rsidP="00541B4C">
            <w:pPr>
              <w:rPr>
                <w:sz w:val="16"/>
                <w:szCs w:val="16"/>
              </w:rPr>
            </w:pPr>
            <w:r w:rsidRPr="00626FFD">
              <w:rPr>
                <w:sz w:val="16"/>
                <w:szCs w:val="16"/>
              </w:rPr>
              <w:t xml:space="preserve">Received: 05 Dec 2024 </w:t>
            </w:r>
          </w:p>
          <w:p w14:paraId="7BB57AAF" w14:textId="77777777" w:rsidR="00541B4C" w:rsidRPr="00626FFD" w:rsidRDefault="00541B4C" w:rsidP="00541B4C">
            <w:pPr>
              <w:rPr>
                <w:sz w:val="16"/>
                <w:szCs w:val="16"/>
              </w:rPr>
            </w:pPr>
            <w:r w:rsidRPr="00626FFD">
              <w:rPr>
                <w:sz w:val="16"/>
                <w:szCs w:val="16"/>
              </w:rPr>
              <w:t xml:space="preserve">Revised: 05 May 2025 </w:t>
            </w:r>
          </w:p>
          <w:p w14:paraId="52439DE3" w14:textId="77777777" w:rsidR="00280ED2" w:rsidRPr="00626FFD" w:rsidRDefault="00541B4C" w:rsidP="00541B4C">
            <w:pPr>
              <w:rPr>
                <w:sz w:val="16"/>
                <w:szCs w:val="16"/>
              </w:rPr>
            </w:pPr>
            <w:r w:rsidRPr="00626FFD">
              <w:rPr>
                <w:sz w:val="16"/>
                <w:szCs w:val="16"/>
              </w:rPr>
              <w:t>Accepted: 23 Jun 2025</w:t>
            </w:r>
          </w:p>
          <w:p w14:paraId="3B512602" w14:textId="3B8764C2" w:rsidR="00B429D8" w:rsidRPr="00B429D8" w:rsidRDefault="00280ED2" w:rsidP="00B429D8">
            <w:pPr>
              <w:rPr>
                <w:sz w:val="18"/>
                <w:szCs w:val="18"/>
              </w:rPr>
            </w:pPr>
            <w:r w:rsidRPr="00626FFD">
              <w:rPr>
                <w:sz w:val="16"/>
                <w:szCs w:val="16"/>
              </w:rPr>
              <w:t>Published: 25 Aug 2025</w:t>
            </w:r>
          </w:p>
        </w:tc>
        <w:tc>
          <w:tcPr>
            <w:tcW w:w="7650" w:type="dxa"/>
          </w:tcPr>
          <w:p w14:paraId="332BF757" w14:textId="59B43015" w:rsidR="00DC66DB" w:rsidRPr="00DC66DB" w:rsidRDefault="00541B4C" w:rsidP="00541B4C">
            <w:pPr>
              <w:jc w:val="both"/>
              <w:rPr>
                <w:sz w:val="20"/>
                <w:szCs w:val="20"/>
              </w:rPr>
            </w:pPr>
            <w:r w:rsidRPr="00F53D33">
              <w:rPr>
                <w:sz w:val="20"/>
                <w:szCs w:val="20"/>
              </w:rPr>
              <w:t xml:space="preserve">This article gives you important guidelines for the preparation of a research paper for publication in </w:t>
            </w:r>
            <w:r>
              <w:rPr>
                <w:sz w:val="20"/>
                <w:szCs w:val="20"/>
              </w:rPr>
              <w:t xml:space="preserve">the </w:t>
            </w:r>
            <w:r w:rsidRPr="001A423E">
              <w:rPr>
                <w:sz w:val="20"/>
                <w:szCs w:val="20"/>
              </w:rPr>
              <w:t>Journal of Applied Computing and Communication Engineering</w:t>
            </w:r>
            <w:r w:rsidRPr="00F53D33">
              <w:rPr>
                <w:sz w:val="20"/>
                <w:szCs w:val="20"/>
              </w:rPr>
              <w:t xml:space="preserve">. Basic information regarding Paper Margin, Font Face, Font Size, Table, Graphs, and Figure, etc., is described in this Template. The abstract is between 150 and 250 words and </w:t>
            </w:r>
            <w:r>
              <w:rPr>
                <w:sz w:val="20"/>
                <w:szCs w:val="20"/>
              </w:rPr>
              <w:t>should not include references</w:t>
            </w:r>
            <w:r w:rsidRPr="00F53D33">
              <w:rPr>
                <w:sz w:val="20"/>
                <w:szCs w:val="20"/>
              </w:rPr>
              <w:t xml:space="preserve">. </w:t>
            </w:r>
            <w:r>
              <w:rPr>
                <w:sz w:val="20"/>
                <w:szCs w:val="20"/>
              </w:rPr>
              <w:t>The abstract</w:t>
            </w:r>
            <w:r w:rsidRPr="00F53D33">
              <w:rPr>
                <w:sz w:val="20"/>
                <w:szCs w:val="20"/>
              </w:rPr>
              <w:t xml:space="preserve"> </w:t>
            </w:r>
            <w:r>
              <w:rPr>
                <w:sz w:val="20"/>
                <w:szCs w:val="20"/>
              </w:rPr>
              <w:t xml:space="preserve">provides </w:t>
            </w:r>
            <w:r w:rsidR="00995A5E">
              <w:rPr>
                <w:sz w:val="20"/>
                <w:szCs w:val="20"/>
              </w:rPr>
              <w:t>a concise overview of the research process and its significance</w:t>
            </w:r>
            <w:r w:rsidRPr="00F53D33">
              <w:rPr>
                <w:sz w:val="20"/>
                <w:szCs w:val="20"/>
              </w:rPr>
              <w:t>.</w:t>
            </w:r>
            <w:r>
              <w:rPr>
                <w:sz w:val="20"/>
                <w:szCs w:val="20"/>
              </w:rPr>
              <w:t xml:space="preserve"> </w:t>
            </w:r>
            <w:r w:rsidRPr="00F53D33">
              <w:rPr>
                <w:sz w:val="20"/>
                <w:szCs w:val="20"/>
              </w:rPr>
              <w:t>(150–250 words, 10 pt, Justify)</w:t>
            </w:r>
          </w:p>
        </w:tc>
      </w:tr>
    </w:tbl>
    <w:p w14:paraId="2C66882D" w14:textId="52AC7E5E" w:rsidR="00541B4C" w:rsidRPr="003A0A11" w:rsidRDefault="00000000" w:rsidP="00735A23">
      <w:pPr>
        <w:rPr>
          <w:b/>
          <w:bCs/>
          <w:sz w:val="20"/>
          <w:szCs w:val="20"/>
        </w:rPr>
      </w:pPr>
      <w:r>
        <w:br/>
      </w:r>
      <w:r w:rsidR="00833694" w:rsidRPr="003A0A11">
        <w:rPr>
          <w:b/>
          <w:bCs/>
          <w:sz w:val="20"/>
          <w:szCs w:val="20"/>
        </w:rPr>
        <w:t>1. Introduction</w:t>
      </w:r>
    </w:p>
    <w:p w14:paraId="6595A592" w14:textId="77777777" w:rsidR="008D7871" w:rsidRDefault="008D7871" w:rsidP="003B505F">
      <w:pPr>
        <w:rPr>
          <w:sz w:val="18"/>
          <w:szCs w:val="18"/>
        </w:rPr>
        <w:sectPr w:rsidR="008D7871" w:rsidSect="004D5AC6">
          <w:headerReference w:type="default" r:id="rId8"/>
          <w:footerReference w:type="default" r:id="rId9"/>
          <w:headerReference w:type="first" r:id="rId10"/>
          <w:footerReference w:type="first" r:id="rId11"/>
          <w:pgSz w:w="11906" w:h="16838"/>
          <w:pgMar w:top="1138" w:right="720" w:bottom="1138" w:left="720" w:header="720" w:footer="720" w:gutter="0"/>
          <w:cols w:space="720"/>
          <w:titlePg/>
          <w:docGrid w:linePitch="360"/>
        </w:sectPr>
      </w:pPr>
    </w:p>
    <w:p w14:paraId="0681E889" w14:textId="7803E521" w:rsidR="00B72552" w:rsidRDefault="00B3101D" w:rsidP="00E91A0C">
      <w:pPr>
        <w:spacing w:line="240" w:lineRule="auto"/>
        <w:jc w:val="both"/>
        <w:rPr>
          <w:sz w:val="20"/>
          <w:szCs w:val="20"/>
        </w:rPr>
      </w:pPr>
      <w:r w:rsidRPr="00AB6BF2">
        <w:rPr>
          <w:sz w:val="20"/>
          <w:szCs w:val="20"/>
        </w:rPr>
        <w:t>The introduction outlines the nature, purpose, and contribution of the research. References previous work</w:t>
      </w:r>
      <w:r w:rsidR="0052723B">
        <w:rPr>
          <w:sz w:val="20"/>
          <w:szCs w:val="20"/>
        </w:rPr>
        <w:t xml:space="preserve"> [1]</w:t>
      </w:r>
      <w:r w:rsidR="00F47F4B">
        <w:rPr>
          <w:sz w:val="20"/>
          <w:szCs w:val="20"/>
        </w:rPr>
        <w:t>.</w:t>
      </w:r>
      <w:r w:rsidR="00BA710E">
        <w:rPr>
          <w:sz w:val="20"/>
          <w:szCs w:val="20"/>
        </w:rPr>
        <w:t xml:space="preserve"> </w:t>
      </w:r>
      <w:r w:rsidR="001952A5" w:rsidRPr="001952A5">
        <w:rPr>
          <w:sz w:val="20"/>
          <w:szCs w:val="20"/>
        </w:rPr>
        <w:t>The introduction of a research paper should set the context of the study by first outlining the broader background and explaining why the topic is important. It should then identify the specific problem or knowledge gap that existing studies have not adequately addressed, establishing the need for the current research. After that, the author should clearly state the objectives or research questions, specifying what the paper aims to achieve. The introduction should also highlight the main contributions or the novelty of the work—what is new, different, or valuable about this study compared to prior research. Finally, it often concludes with a brief outline of the paper’s structure to guide readers through the subsequent sections.</w:t>
      </w:r>
      <w:r w:rsidR="0052723B">
        <w:rPr>
          <w:sz w:val="20"/>
          <w:szCs w:val="20"/>
        </w:rPr>
        <w:t xml:space="preserve"> In-text citations shall be included in the square brackets [2].</w:t>
      </w:r>
    </w:p>
    <w:p w14:paraId="2DC43311" w14:textId="05D07FF3" w:rsidR="001952A5" w:rsidRPr="003A0A11" w:rsidRDefault="002358A3" w:rsidP="004E7823">
      <w:pPr>
        <w:rPr>
          <w:b/>
          <w:bCs/>
          <w:sz w:val="20"/>
          <w:szCs w:val="20"/>
        </w:rPr>
      </w:pPr>
      <w:r w:rsidRPr="003A0A11">
        <w:rPr>
          <w:b/>
          <w:bCs/>
          <w:sz w:val="20"/>
          <w:szCs w:val="20"/>
        </w:rPr>
        <w:t xml:space="preserve">2. </w:t>
      </w:r>
      <w:r w:rsidR="004E7823" w:rsidRPr="003A0A11">
        <w:rPr>
          <w:b/>
          <w:bCs/>
          <w:sz w:val="20"/>
          <w:szCs w:val="20"/>
        </w:rPr>
        <w:t>Major Format Guidelines</w:t>
      </w:r>
    </w:p>
    <w:p w14:paraId="3EC8FF38" w14:textId="36E88D18" w:rsidR="007123ED" w:rsidRPr="00AF2B67" w:rsidRDefault="003A0A11" w:rsidP="00883235">
      <w:pPr>
        <w:spacing w:line="240" w:lineRule="auto"/>
        <w:jc w:val="both"/>
        <w:rPr>
          <w:sz w:val="20"/>
          <w:szCs w:val="20"/>
        </w:rPr>
      </w:pPr>
      <w:r w:rsidRPr="00AF2B67">
        <w:rPr>
          <w:sz w:val="20"/>
          <w:szCs w:val="20"/>
        </w:rPr>
        <w:t xml:space="preserve">The main headings shall appear in bold, </w:t>
      </w:r>
      <w:r w:rsidR="006501F9" w:rsidRPr="00AF2B67">
        <w:rPr>
          <w:sz w:val="20"/>
          <w:szCs w:val="20"/>
        </w:rPr>
        <w:t>left-justified, and in a font size of 10 pts.</w:t>
      </w:r>
      <w:r w:rsidRPr="00AF2B67">
        <w:rPr>
          <w:sz w:val="20"/>
          <w:szCs w:val="20"/>
        </w:rPr>
        <w:t xml:space="preserve"> </w:t>
      </w:r>
      <w:r w:rsidR="00FC33E3" w:rsidRPr="00AF2B67">
        <w:rPr>
          <w:sz w:val="20"/>
          <w:szCs w:val="20"/>
        </w:rPr>
        <w:t>Line spacing should be added after the heading.</w:t>
      </w:r>
      <w:r w:rsidR="00E91A0C" w:rsidRPr="00AF2B67">
        <w:rPr>
          <w:sz w:val="20"/>
          <w:szCs w:val="20"/>
        </w:rPr>
        <w:t xml:space="preserve"> The following </w:t>
      </w:r>
      <w:r w:rsidR="00AF2B67" w:rsidRPr="00AF2B67">
        <w:rPr>
          <w:sz w:val="20"/>
          <w:szCs w:val="20"/>
        </w:rPr>
        <w:t xml:space="preserve">outlines how to </w:t>
      </w:r>
      <w:r w:rsidR="00E91A0C" w:rsidRPr="00AF2B67">
        <w:rPr>
          <w:sz w:val="20"/>
          <w:szCs w:val="20"/>
        </w:rPr>
        <w:t>present the subheadings.</w:t>
      </w:r>
    </w:p>
    <w:p w14:paraId="75488692" w14:textId="0DB7ECA9" w:rsidR="007955CB" w:rsidRDefault="007123ED" w:rsidP="004E7823">
      <w:pPr>
        <w:rPr>
          <w:i/>
          <w:iCs/>
          <w:sz w:val="18"/>
          <w:szCs w:val="18"/>
        </w:rPr>
      </w:pPr>
      <w:r w:rsidRPr="007123ED">
        <w:rPr>
          <w:i/>
          <w:iCs/>
          <w:sz w:val="18"/>
          <w:szCs w:val="18"/>
        </w:rPr>
        <w:t>2.1 Subheadings</w:t>
      </w:r>
    </w:p>
    <w:p w14:paraId="027F18DC" w14:textId="77777777" w:rsidR="009573F3" w:rsidRPr="00AF2B67" w:rsidRDefault="009C0603" w:rsidP="00AF2B67">
      <w:pPr>
        <w:spacing w:line="240" w:lineRule="auto"/>
        <w:jc w:val="both"/>
        <w:rPr>
          <w:sz w:val="20"/>
          <w:szCs w:val="20"/>
        </w:rPr>
      </w:pPr>
      <w:r w:rsidRPr="00AF2B67">
        <w:rPr>
          <w:sz w:val="20"/>
          <w:szCs w:val="20"/>
        </w:rPr>
        <w:t>All subheadings should be formatted in italic typeface only, without bold styling. Ensure that each subheading is clearly distinguishable from the main section headings and is consistently applied throughout the manuscript.</w:t>
      </w:r>
    </w:p>
    <w:p w14:paraId="06EF741A" w14:textId="77777777" w:rsidR="00353B23" w:rsidRDefault="00304B40" w:rsidP="00304B40">
      <w:pPr>
        <w:rPr>
          <w:i/>
          <w:iCs/>
          <w:sz w:val="18"/>
          <w:szCs w:val="18"/>
        </w:rPr>
      </w:pPr>
      <w:r>
        <w:rPr>
          <w:i/>
          <w:iCs/>
          <w:sz w:val="18"/>
          <w:szCs w:val="18"/>
        </w:rPr>
        <w:t xml:space="preserve">2.2 </w:t>
      </w:r>
      <w:r w:rsidRPr="00304B40">
        <w:rPr>
          <w:i/>
          <w:iCs/>
          <w:sz w:val="18"/>
          <w:szCs w:val="18"/>
        </w:rPr>
        <w:t>Tables and Figures</w:t>
      </w:r>
    </w:p>
    <w:p w14:paraId="60B2D9C1" w14:textId="7077A05A" w:rsidR="00E63012" w:rsidRDefault="00765C94" w:rsidP="00EB6901">
      <w:pPr>
        <w:spacing w:line="240" w:lineRule="auto"/>
        <w:jc w:val="both"/>
        <w:rPr>
          <w:sz w:val="20"/>
          <w:szCs w:val="20"/>
        </w:rPr>
      </w:pPr>
      <w:r w:rsidRPr="006F55B5">
        <w:rPr>
          <w:sz w:val="20"/>
          <w:szCs w:val="20"/>
        </w:rPr>
        <w:t>All tables and figures must include clear, descriptive captions and should be placed either at the top or bottom of a page, not embedded within the main body of the text. Each table and figure should be properly numbered and referenced within the text to ensure consistency and readability throughout the manuscript.</w:t>
      </w:r>
      <w:r w:rsidR="00FE07EC">
        <w:rPr>
          <w:sz w:val="20"/>
          <w:szCs w:val="20"/>
        </w:rPr>
        <w:t xml:space="preserve"> The font size of the text within the tables shall be </w:t>
      </w:r>
      <w:r w:rsidR="00D60021">
        <w:rPr>
          <w:sz w:val="20"/>
          <w:szCs w:val="20"/>
        </w:rPr>
        <w:t>9 pts.</w:t>
      </w:r>
      <w:r w:rsidR="008F4388">
        <w:rPr>
          <w:sz w:val="20"/>
          <w:szCs w:val="20"/>
        </w:rPr>
        <w:t xml:space="preserve"> Captions for the figures shall </w:t>
      </w:r>
      <w:r w:rsidR="00B9088B">
        <w:rPr>
          <w:sz w:val="20"/>
          <w:szCs w:val="20"/>
        </w:rPr>
        <w:t xml:space="preserve">be </w:t>
      </w:r>
      <w:r w:rsidR="008F4388">
        <w:rPr>
          <w:sz w:val="20"/>
          <w:szCs w:val="20"/>
        </w:rPr>
        <w:t>placed under the figure</w:t>
      </w:r>
      <w:r w:rsidR="00681576">
        <w:rPr>
          <w:sz w:val="20"/>
          <w:szCs w:val="20"/>
        </w:rPr>
        <w:t xml:space="preserve"> and </w:t>
      </w:r>
      <w:proofErr w:type="spellStart"/>
      <w:r w:rsidR="00681576">
        <w:rPr>
          <w:sz w:val="20"/>
          <w:szCs w:val="20"/>
        </w:rPr>
        <w:t>centred</w:t>
      </w:r>
      <w:proofErr w:type="spellEnd"/>
      <w:r w:rsidR="00681576">
        <w:rPr>
          <w:sz w:val="20"/>
          <w:szCs w:val="20"/>
        </w:rPr>
        <w:t>.</w:t>
      </w:r>
    </w:p>
    <w:p w14:paraId="44945C44" w14:textId="77777777" w:rsidR="00244180" w:rsidRDefault="00244180" w:rsidP="00EB6901">
      <w:pPr>
        <w:spacing w:line="240" w:lineRule="auto"/>
        <w:jc w:val="both"/>
        <w:rPr>
          <w:sz w:val="20"/>
          <w:szCs w:val="20"/>
        </w:rPr>
      </w:pPr>
    </w:p>
    <w:p w14:paraId="61285264" w14:textId="77777777" w:rsidR="00244180" w:rsidRDefault="00244180" w:rsidP="00EB6901">
      <w:pPr>
        <w:spacing w:line="240" w:lineRule="auto"/>
        <w:jc w:val="both"/>
        <w:rPr>
          <w:sz w:val="20"/>
          <w:szCs w:val="20"/>
        </w:rPr>
      </w:pPr>
    </w:p>
    <w:p w14:paraId="55C6AE02" w14:textId="77777777" w:rsidR="00244180" w:rsidRDefault="00244180" w:rsidP="00EB6901">
      <w:pPr>
        <w:spacing w:line="240" w:lineRule="auto"/>
        <w:jc w:val="both"/>
        <w:rPr>
          <w:sz w:val="20"/>
          <w:szCs w:val="20"/>
        </w:rPr>
      </w:pPr>
    </w:p>
    <w:p w14:paraId="403507FB" w14:textId="77777777" w:rsidR="00244180" w:rsidRDefault="00244180" w:rsidP="00EB6901">
      <w:pPr>
        <w:spacing w:line="240" w:lineRule="auto"/>
        <w:jc w:val="both"/>
        <w:rPr>
          <w:sz w:val="20"/>
          <w:szCs w:val="20"/>
        </w:rPr>
      </w:pPr>
    </w:p>
    <w:p w14:paraId="4B1291BF" w14:textId="71B9B22F" w:rsidR="007C7CBA" w:rsidRPr="00B30586" w:rsidRDefault="007C7CBA" w:rsidP="00B30586">
      <w:pPr>
        <w:spacing w:line="240" w:lineRule="auto"/>
        <w:jc w:val="both"/>
        <w:rPr>
          <w:i/>
          <w:iCs/>
          <w:sz w:val="20"/>
          <w:szCs w:val="20"/>
        </w:rPr>
      </w:pPr>
      <w:r w:rsidRPr="00B30586">
        <w:rPr>
          <w:i/>
          <w:iCs/>
          <w:sz w:val="20"/>
          <w:szCs w:val="20"/>
        </w:rPr>
        <w:lastRenderedPageBreak/>
        <w:t xml:space="preserve">Table 1: </w:t>
      </w:r>
      <w:r w:rsidR="00B30586" w:rsidRPr="00B30586">
        <w:rPr>
          <w:i/>
          <w:iCs/>
          <w:sz w:val="20"/>
          <w:szCs w:val="20"/>
        </w:rPr>
        <w:t>Text size, alignment and style</w:t>
      </w:r>
    </w:p>
    <w:tbl>
      <w:tblPr>
        <w:tblStyle w:val="LightShading"/>
        <w:tblW w:w="0" w:type="auto"/>
        <w:tblLook w:val="04A0" w:firstRow="1" w:lastRow="0" w:firstColumn="1" w:lastColumn="0" w:noHBand="0" w:noVBand="1"/>
      </w:tblPr>
      <w:tblGrid>
        <w:gridCol w:w="1710"/>
        <w:gridCol w:w="990"/>
        <w:gridCol w:w="900"/>
        <w:gridCol w:w="1440"/>
      </w:tblGrid>
      <w:tr w:rsidR="00AF2B67" w14:paraId="787AFB6C" w14:textId="77777777" w:rsidTr="00F04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6BE51390" w14:textId="7BCA127E" w:rsidR="00B670D1" w:rsidRPr="00FE07EC" w:rsidRDefault="0022596C" w:rsidP="006F55B5">
            <w:pPr>
              <w:jc w:val="both"/>
              <w:rPr>
                <w:sz w:val="18"/>
                <w:szCs w:val="18"/>
              </w:rPr>
            </w:pPr>
            <w:r w:rsidRPr="00FE07EC">
              <w:rPr>
                <w:sz w:val="18"/>
                <w:szCs w:val="18"/>
              </w:rPr>
              <w:t>Element</w:t>
            </w:r>
          </w:p>
        </w:tc>
        <w:tc>
          <w:tcPr>
            <w:tcW w:w="990" w:type="dxa"/>
          </w:tcPr>
          <w:p w14:paraId="4E2C7200" w14:textId="79A6A3F5" w:rsidR="00B670D1" w:rsidRPr="00FE07EC" w:rsidRDefault="00935CCF" w:rsidP="006F55B5">
            <w:pPr>
              <w:jc w:val="both"/>
              <w:cnfStyle w:val="100000000000" w:firstRow="1" w:lastRow="0" w:firstColumn="0" w:lastColumn="0" w:oddVBand="0" w:evenVBand="0" w:oddHBand="0" w:evenHBand="0" w:firstRowFirstColumn="0" w:firstRowLastColumn="0" w:lastRowFirstColumn="0" w:lastRowLastColumn="0"/>
              <w:rPr>
                <w:sz w:val="18"/>
                <w:szCs w:val="18"/>
              </w:rPr>
            </w:pPr>
            <w:r w:rsidRPr="00FE07EC">
              <w:rPr>
                <w:sz w:val="18"/>
                <w:szCs w:val="18"/>
              </w:rPr>
              <w:t>Font Size</w:t>
            </w:r>
          </w:p>
        </w:tc>
        <w:tc>
          <w:tcPr>
            <w:tcW w:w="900" w:type="dxa"/>
          </w:tcPr>
          <w:p w14:paraId="1A1E390D" w14:textId="529756B6" w:rsidR="00B670D1" w:rsidRPr="00FE07EC" w:rsidRDefault="00935CCF" w:rsidP="006F55B5">
            <w:pPr>
              <w:jc w:val="both"/>
              <w:cnfStyle w:val="100000000000" w:firstRow="1" w:lastRow="0" w:firstColumn="0" w:lastColumn="0" w:oddVBand="0" w:evenVBand="0" w:oddHBand="0" w:evenHBand="0" w:firstRowFirstColumn="0" w:firstRowLastColumn="0" w:lastRowFirstColumn="0" w:lastRowLastColumn="0"/>
              <w:rPr>
                <w:sz w:val="18"/>
                <w:szCs w:val="18"/>
              </w:rPr>
            </w:pPr>
            <w:r w:rsidRPr="00FE07EC">
              <w:rPr>
                <w:sz w:val="18"/>
                <w:szCs w:val="18"/>
              </w:rPr>
              <w:t>Style</w:t>
            </w:r>
          </w:p>
        </w:tc>
        <w:tc>
          <w:tcPr>
            <w:tcW w:w="1440" w:type="dxa"/>
          </w:tcPr>
          <w:p w14:paraId="147F7367" w14:textId="2CADB193" w:rsidR="00B670D1" w:rsidRPr="00FE07EC" w:rsidRDefault="00935CCF" w:rsidP="006F55B5">
            <w:pPr>
              <w:jc w:val="both"/>
              <w:cnfStyle w:val="100000000000" w:firstRow="1" w:lastRow="0" w:firstColumn="0" w:lastColumn="0" w:oddVBand="0" w:evenVBand="0" w:oddHBand="0" w:evenHBand="0" w:firstRowFirstColumn="0" w:firstRowLastColumn="0" w:lastRowFirstColumn="0" w:lastRowLastColumn="0"/>
              <w:rPr>
                <w:sz w:val="18"/>
                <w:szCs w:val="18"/>
              </w:rPr>
            </w:pPr>
            <w:r w:rsidRPr="00FE07EC">
              <w:rPr>
                <w:sz w:val="18"/>
                <w:szCs w:val="18"/>
              </w:rPr>
              <w:t>Alignment</w:t>
            </w:r>
          </w:p>
        </w:tc>
      </w:tr>
      <w:tr w:rsidR="00AF2B67" w14:paraId="770F91DB" w14:textId="77777777" w:rsidTr="00F04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210C699A" w14:textId="1158CC1E" w:rsidR="00B670D1" w:rsidRPr="00C615F5" w:rsidRDefault="00DC0E7D" w:rsidP="006F55B5">
            <w:pPr>
              <w:jc w:val="both"/>
              <w:rPr>
                <w:b w:val="0"/>
                <w:bCs w:val="0"/>
                <w:sz w:val="18"/>
                <w:szCs w:val="18"/>
              </w:rPr>
            </w:pPr>
            <w:r w:rsidRPr="00C615F5">
              <w:rPr>
                <w:b w:val="0"/>
                <w:bCs w:val="0"/>
                <w:sz w:val="18"/>
                <w:szCs w:val="18"/>
              </w:rPr>
              <w:t>Title</w:t>
            </w:r>
          </w:p>
        </w:tc>
        <w:tc>
          <w:tcPr>
            <w:tcW w:w="990" w:type="dxa"/>
            <w:shd w:val="clear" w:color="auto" w:fill="auto"/>
          </w:tcPr>
          <w:p w14:paraId="743C0D16" w14:textId="5AAB38EF" w:rsidR="00B670D1" w:rsidRPr="00C615F5" w:rsidRDefault="00010F09"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18</w:t>
            </w:r>
          </w:p>
        </w:tc>
        <w:tc>
          <w:tcPr>
            <w:tcW w:w="900" w:type="dxa"/>
            <w:shd w:val="clear" w:color="auto" w:fill="auto"/>
          </w:tcPr>
          <w:p w14:paraId="3ECF0485" w14:textId="5E41B86D" w:rsidR="00B670D1" w:rsidRPr="00C615F5" w:rsidRDefault="00CB5684"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Normal</w:t>
            </w:r>
          </w:p>
        </w:tc>
        <w:tc>
          <w:tcPr>
            <w:tcW w:w="1440" w:type="dxa"/>
            <w:shd w:val="clear" w:color="auto" w:fill="auto"/>
          </w:tcPr>
          <w:p w14:paraId="26ED4227" w14:textId="0D7FAB7D" w:rsidR="00B670D1" w:rsidRPr="00C615F5" w:rsidRDefault="00F55C21"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Left</w:t>
            </w:r>
          </w:p>
        </w:tc>
      </w:tr>
      <w:tr w:rsidR="00AF2B67" w14:paraId="546EC4B6" w14:textId="77777777" w:rsidTr="00F04797">
        <w:tc>
          <w:tcPr>
            <w:cnfStyle w:val="001000000000" w:firstRow="0" w:lastRow="0" w:firstColumn="1" w:lastColumn="0" w:oddVBand="0" w:evenVBand="0" w:oddHBand="0" w:evenHBand="0" w:firstRowFirstColumn="0" w:firstRowLastColumn="0" w:lastRowFirstColumn="0" w:lastRowLastColumn="0"/>
            <w:tcW w:w="1710" w:type="dxa"/>
          </w:tcPr>
          <w:p w14:paraId="2B5B6789" w14:textId="0142B3DA" w:rsidR="00B670D1" w:rsidRPr="00C615F5" w:rsidRDefault="00CB5684" w:rsidP="006F55B5">
            <w:pPr>
              <w:jc w:val="both"/>
              <w:rPr>
                <w:b w:val="0"/>
                <w:bCs w:val="0"/>
                <w:sz w:val="18"/>
                <w:szCs w:val="18"/>
              </w:rPr>
            </w:pPr>
            <w:r w:rsidRPr="00C615F5">
              <w:rPr>
                <w:b w:val="0"/>
                <w:bCs w:val="0"/>
                <w:sz w:val="18"/>
                <w:szCs w:val="18"/>
              </w:rPr>
              <w:t>Author names</w:t>
            </w:r>
          </w:p>
        </w:tc>
        <w:tc>
          <w:tcPr>
            <w:tcW w:w="990" w:type="dxa"/>
          </w:tcPr>
          <w:p w14:paraId="6C9FB8AD" w14:textId="716DE5B7" w:rsidR="00B670D1" w:rsidRPr="00C615F5" w:rsidRDefault="00F610D9"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12</w:t>
            </w:r>
          </w:p>
        </w:tc>
        <w:tc>
          <w:tcPr>
            <w:tcW w:w="900" w:type="dxa"/>
          </w:tcPr>
          <w:p w14:paraId="467CB0BF" w14:textId="08EE6D7A" w:rsidR="00B670D1" w:rsidRPr="00C615F5" w:rsidRDefault="00F610D9"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Normal</w:t>
            </w:r>
          </w:p>
        </w:tc>
        <w:tc>
          <w:tcPr>
            <w:tcW w:w="1440" w:type="dxa"/>
          </w:tcPr>
          <w:p w14:paraId="38955871" w14:textId="398ABEBD" w:rsidR="00B670D1" w:rsidRPr="00C615F5" w:rsidRDefault="00F610D9"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Left</w:t>
            </w:r>
          </w:p>
        </w:tc>
      </w:tr>
      <w:tr w:rsidR="00AF2B67" w14:paraId="48E34C50" w14:textId="77777777" w:rsidTr="00F04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387D55E8" w14:textId="5E6D662D" w:rsidR="00B670D1" w:rsidRPr="00C615F5" w:rsidRDefault="00F610D9" w:rsidP="006F55B5">
            <w:pPr>
              <w:jc w:val="both"/>
              <w:rPr>
                <w:b w:val="0"/>
                <w:bCs w:val="0"/>
                <w:sz w:val="18"/>
                <w:szCs w:val="18"/>
              </w:rPr>
            </w:pPr>
            <w:r w:rsidRPr="00C615F5">
              <w:rPr>
                <w:b w:val="0"/>
                <w:bCs w:val="0"/>
                <w:sz w:val="18"/>
                <w:szCs w:val="18"/>
              </w:rPr>
              <w:t>Affiliation</w:t>
            </w:r>
          </w:p>
        </w:tc>
        <w:tc>
          <w:tcPr>
            <w:tcW w:w="990" w:type="dxa"/>
            <w:shd w:val="clear" w:color="auto" w:fill="auto"/>
          </w:tcPr>
          <w:p w14:paraId="3B556C50" w14:textId="25F5ACC8" w:rsidR="00B670D1" w:rsidRPr="00C615F5" w:rsidRDefault="00F610D9"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9</w:t>
            </w:r>
          </w:p>
        </w:tc>
        <w:tc>
          <w:tcPr>
            <w:tcW w:w="900" w:type="dxa"/>
            <w:shd w:val="clear" w:color="auto" w:fill="auto"/>
          </w:tcPr>
          <w:p w14:paraId="57291A65" w14:textId="5DE95086" w:rsidR="00B670D1" w:rsidRPr="00C615F5" w:rsidRDefault="00F610D9"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Normal</w:t>
            </w:r>
          </w:p>
        </w:tc>
        <w:tc>
          <w:tcPr>
            <w:tcW w:w="1440" w:type="dxa"/>
            <w:shd w:val="clear" w:color="auto" w:fill="auto"/>
          </w:tcPr>
          <w:p w14:paraId="5EE66CA8" w14:textId="1496ED45" w:rsidR="00B670D1" w:rsidRPr="00C615F5" w:rsidRDefault="00F610D9"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Left</w:t>
            </w:r>
          </w:p>
        </w:tc>
      </w:tr>
      <w:tr w:rsidR="00AF2B67" w14:paraId="71C38FAA" w14:textId="77777777" w:rsidTr="00F04797">
        <w:tc>
          <w:tcPr>
            <w:cnfStyle w:val="001000000000" w:firstRow="0" w:lastRow="0" w:firstColumn="1" w:lastColumn="0" w:oddVBand="0" w:evenVBand="0" w:oddHBand="0" w:evenHBand="0" w:firstRowFirstColumn="0" w:firstRowLastColumn="0" w:lastRowFirstColumn="0" w:lastRowLastColumn="0"/>
            <w:tcW w:w="1710" w:type="dxa"/>
          </w:tcPr>
          <w:p w14:paraId="52F36663" w14:textId="309B5902" w:rsidR="00B670D1" w:rsidRPr="00C615F5" w:rsidRDefault="006541AD" w:rsidP="006F55B5">
            <w:pPr>
              <w:jc w:val="both"/>
              <w:rPr>
                <w:sz w:val="18"/>
                <w:szCs w:val="18"/>
              </w:rPr>
            </w:pPr>
            <w:r w:rsidRPr="00C615F5">
              <w:rPr>
                <w:b w:val="0"/>
                <w:bCs w:val="0"/>
                <w:sz w:val="18"/>
                <w:szCs w:val="18"/>
              </w:rPr>
              <w:t xml:space="preserve">Abstract </w:t>
            </w:r>
          </w:p>
        </w:tc>
        <w:tc>
          <w:tcPr>
            <w:tcW w:w="990" w:type="dxa"/>
          </w:tcPr>
          <w:p w14:paraId="5EABCF30" w14:textId="1FCEAE4E" w:rsidR="00B670D1" w:rsidRPr="00C615F5" w:rsidRDefault="006541AD"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10</w:t>
            </w:r>
          </w:p>
        </w:tc>
        <w:tc>
          <w:tcPr>
            <w:tcW w:w="900" w:type="dxa"/>
          </w:tcPr>
          <w:p w14:paraId="00383B82" w14:textId="205C557E" w:rsidR="00B670D1" w:rsidRPr="00C615F5" w:rsidRDefault="006541AD"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Normal</w:t>
            </w:r>
          </w:p>
        </w:tc>
        <w:tc>
          <w:tcPr>
            <w:tcW w:w="1440" w:type="dxa"/>
          </w:tcPr>
          <w:p w14:paraId="084FA041" w14:textId="2A347D37" w:rsidR="00B670D1" w:rsidRPr="00C615F5" w:rsidRDefault="006541AD"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Justif</w:t>
            </w:r>
            <w:r w:rsidR="009064E5">
              <w:rPr>
                <w:sz w:val="18"/>
                <w:szCs w:val="18"/>
              </w:rPr>
              <w:t>y</w:t>
            </w:r>
          </w:p>
        </w:tc>
      </w:tr>
      <w:tr w:rsidR="00AF2B67" w14:paraId="7B24BC04" w14:textId="77777777" w:rsidTr="00F04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766B61DC" w14:textId="2053D417" w:rsidR="00B670D1" w:rsidRPr="00C615F5" w:rsidRDefault="00B70EE1" w:rsidP="006F55B5">
            <w:pPr>
              <w:jc w:val="both"/>
              <w:rPr>
                <w:b w:val="0"/>
                <w:bCs w:val="0"/>
                <w:sz w:val="18"/>
                <w:szCs w:val="18"/>
              </w:rPr>
            </w:pPr>
            <w:r w:rsidRPr="00C615F5">
              <w:rPr>
                <w:b w:val="0"/>
                <w:bCs w:val="0"/>
                <w:sz w:val="18"/>
                <w:szCs w:val="18"/>
              </w:rPr>
              <w:t>Headings</w:t>
            </w:r>
          </w:p>
        </w:tc>
        <w:tc>
          <w:tcPr>
            <w:tcW w:w="990" w:type="dxa"/>
            <w:shd w:val="clear" w:color="auto" w:fill="auto"/>
          </w:tcPr>
          <w:p w14:paraId="1096223F" w14:textId="5465CD6B" w:rsidR="00B670D1"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10</w:t>
            </w:r>
          </w:p>
        </w:tc>
        <w:tc>
          <w:tcPr>
            <w:tcW w:w="900" w:type="dxa"/>
            <w:shd w:val="clear" w:color="auto" w:fill="auto"/>
          </w:tcPr>
          <w:p w14:paraId="6AAC7EF6" w14:textId="29C21B72" w:rsidR="00B670D1"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Bold</w:t>
            </w:r>
          </w:p>
        </w:tc>
        <w:tc>
          <w:tcPr>
            <w:tcW w:w="1440" w:type="dxa"/>
            <w:shd w:val="clear" w:color="auto" w:fill="auto"/>
          </w:tcPr>
          <w:p w14:paraId="768F866B" w14:textId="05B0CA44" w:rsidR="00B670D1"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Left</w:t>
            </w:r>
          </w:p>
        </w:tc>
      </w:tr>
      <w:tr w:rsidR="00AF2B67" w14:paraId="46B0C320" w14:textId="77777777" w:rsidTr="00F04797">
        <w:tc>
          <w:tcPr>
            <w:cnfStyle w:val="001000000000" w:firstRow="0" w:lastRow="0" w:firstColumn="1" w:lastColumn="0" w:oddVBand="0" w:evenVBand="0" w:oddHBand="0" w:evenHBand="0" w:firstRowFirstColumn="0" w:firstRowLastColumn="0" w:lastRowFirstColumn="0" w:lastRowLastColumn="0"/>
            <w:tcW w:w="1710" w:type="dxa"/>
          </w:tcPr>
          <w:p w14:paraId="0C55581C" w14:textId="04040E5C" w:rsidR="007C7CBA" w:rsidRPr="00C615F5" w:rsidRDefault="00B70EE1" w:rsidP="006F55B5">
            <w:pPr>
              <w:jc w:val="both"/>
              <w:rPr>
                <w:b w:val="0"/>
                <w:bCs w:val="0"/>
                <w:sz w:val="18"/>
                <w:szCs w:val="18"/>
              </w:rPr>
            </w:pPr>
            <w:r w:rsidRPr="00C615F5">
              <w:rPr>
                <w:b w:val="0"/>
                <w:bCs w:val="0"/>
                <w:sz w:val="18"/>
                <w:szCs w:val="18"/>
              </w:rPr>
              <w:t>Subheadings</w:t>
            </w:r>
          </w:p>
        </w:tc>
        <w:tc>
          <w:tcPr>
            <w:tcW w:w="990" w:type="dxa"/>
          </w:tcPr>
          <w:p w14:paraId="4121EAAF" w14:textId="0AA8EA56" w:rsidR="007C7CBA" w:rsidRPr="00C615F5" w:rsidRDefault="00297736"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10</w:t>
            </w:r>
          </w:p>
        </w:tc>
        <w:tc>
          <w:tcPr>
            <w:tcW w:w="900" w:type="dxa"/>
          </w:tcPr>
          <w:p w14:paraId="4D352479" w14:textId="14090EB8" w:rsidR="007C7CBA" w:rsidRPr="00C615F5" w:rsidRDefault="00297736"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Italic</w:t>
            </w:r>
          </w:p>
        </w:tc>
        <w:tc>
          <w:tcPr>
            <w:tcW w:w="1440" w:type="dxa"/>
          </w:tcPr>
          <w:p w14:paraId="0AC51B30" w14:textId="317F6568" w:rsidR="007C7CBA" w:rsidRPr="00C615F5" w:rsidRDefault="00297736"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Left</w:t>
            </w:r>
          </w:p>
        </w:tc>
      </w:tr>
      <w:tr w:rsidR="00AF2B67" w14:paraId="2F356AA5" w14:textId="77777777" w:rsidTr="00F04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063A6F6E" w14:textId="203B053A" w:rsidR="007C7CBA" w:rsidRPr="00C615F5" w:rsidRDefault="00B70EE1" w:rsidP="006F55B5">
            <w:pPr>
              <w:jc w:val="both"/>
              <w:rPr>
                <w:b w:val="0"/>
                <w:bCs w:val="0"/>
                <w:sz w:val="18"/>
                <w:szCs w:val="18"/>
              </w:rPr>
            </w:pPr>
            <w:r w:rsidRPr="00C615F5">
              <w:rPr>
                <w:b w:val="0"/>
                <w:bCs w:val="0"/>
                <w:sz w:val="18"/>
                <w:szCs w:val="18"/>
              </w:rPr>
              <w:t>Body Text</w:t>
            </w:r>
          </w:p>
        </w:tc>
        <w:tc>
          <w:tcPr>
            <w:tcW w:w="990" w:type="dxa"/>
            <w:shd w:val="clear" w:color="auto" w:fill="auto"/>
          </w:tcPr>
          <w:p w14:paraId="0AD18969" w14:textId="705C9E85" w:rsidR="007C7CBA"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10</w:t>
            </w:r>
          </w:p>
        </w:tc>
        <w:tc>
          <w:tcPr>
            <w:tcW w:w="900" w:type="dxa"/>
            <w:shd w:val="clear" w:color="auto" w:fill="auto"/>
          </w:tcPr>
          <w:p w14:paraId="23912856" w14:textId="37FF763D" w:rsidR="007C7CBA"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Normal</w:t>
            </w:r>
          </w:p>
        </w:tc>
        <w:tc>
          <w:tcPr>
            <w:tcW w:w="1440" w:type="dxa"/>
            <w:shd w:val="clear" w:color="auto" w:fill="auto"/>
          </w:tcPr>
          <w:p w14:paraId="12C51EA5" w14:textId="5C249E35" w:rsidR="007C7CBA" w:rsidRPr="00C615F5" w:rsidRDefault="00297736"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Justif</w:t>
            </w:r>
            <w:r w:rsidR="009064E5">
              <w:rPr>
                <w:sz w:val="18"/>
                <w:szCs w:val="18"/>
              </w:rPr>
              <w:t>y</w:t>
            </w:r>
          </w:p>
        </w:tc>
      </w:tr>
      <w:tr w:rsidR="00AF2B67" w14:paraId="448BC80F" w14:textId="77777777" w:rsidTr="00F04797">
        <w:tc>
          <w:tcPr>
            <w:cnfStyle w:val="001000000000" w:firstRow="0" w:lastRow="0" w:firstColumn="1" w:lastColumn="0" w:oddVBand="0" w:evenVBand="0" w:oddHBand="0" w:evenHBand="0" w:firstRowFirstColumn="0" w:firstRowLastColumn="0" w:lastRowFirstColumn="0" w:lastRowLastColumn="0"/>
            <w:tcW w:w="1710" w:type="dxa"/>
          </w:tcPr>
          <w:p w14:paraId="2F491974" w14:textId="76596BC9" w:rsidR="007C7CBA" w:rsidRPr="00C615F5" w:rsidRDefault="007B7670" w:rsidP="006F55B5">
            <w:pPr>
              <w:jc w:val="both"/>
              <w:rPr>
                <w:b w:val="0"/>
                <w:bCs w:val="0"/>
                <w:sz w:val="18"/>
                <w:szCs w:val="18"/>
              </w:rPr>
            </w:pPr>
            <w:r w:rsidRPr="00C615F5">
              <w:rPr>
                <w:b w:val="0"/>
                <w:bCs w:val="0"/>
                <w:sz w:val="18"/>
                <w:szCs w:val="18"/>
              </w:rPr>
              <w:t>References</w:t>
            </w:r>
          </w:p>
        </w:tc>
        <w:tc>
          <w:tcPr>
            <w:tcW w:w="990" w:type="dxa"/>
          </w:tcPr>
          <w:p w14:paraId="226244FE" w14:textId="6D44E21F" w:rsidR="007C7CBA" w:rsidRPr="00C615F5" w:rsidRDefault="007B7670"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9</w:t>
            </w:r>
          </w:p>
        </w:tc>
        <w:tc>
          <w:tcPr>
            <w:tcW w:w="900" w:type="dxa"/>
          </w:tcPr>
          <w:p w14:paraId="2EFD938D" w14:textId="5DE6E642" w:rsidR="007C7CBA" w:rsidRPr="00C615F5" w:rsidRDefault="007B7670"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Normal</w:t>
            </w:r>
          </w:p>
        </w:tc>
        <w:tc>
          <w:tcPr>
            <w:tcW w:w="1440" w:type="dxa"/>
          </w:tcPr>
          <w:p w14:paraId="51124271" w14:textId="34B85E79" w:rsidR="007C7CBA" w:rsidRPr="00C615F5" w:rsidRDefault="007B7670" w:rsidP="006F55B5">
            <w:pPr>
              <w:jc w:val="both"/>
              <w:cnfStyle w:val="000000000000" w:firstRow="0" w:lastRow="0" w:firstColumn="0" w:lastColumn="0" w:oddVBand="0" w:evenVBand="0" w:oddHBand="0" w:evenHBand="0" w:firstRowFirstColumn="0" w:firstRowLastColumn="0" w:lastRowFirstColumn="0" w:lastRowLastColumn="0"/>
              <w:rPr>
                <w:sz w:val="18"/>
                <w:szCs w:val="18"/>
              </w:rPr>
            </w:pPr>
            <w:r w:rsidRPr="00C615F5">
              <w:rPr>
                <w:sz w:val="18"/>
                <w:szCs w:val="18"/>
              </w:rPr>
              <w:t>Justif</w:t>
            </w:r>
            <w:r w:rsidR="009064E5">
              <w:rPr>
                <w:sz w:val="18"/>
                <w:szCs w:val="18"/>
              </w:rPr>
              <w:t>y</w:t>
            </w:r>
          </w:p>
        </w:tc>
      </w:tr>
      <w:tr w:rsidR="00AF2B67" w14:paraId="5469BA7F" w14:textId="77777777" w:rsidTr="00F04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4186CD94" w14:textId="110815C8" w:rsidR="007C7CBA" w:rsidRPr="00C615F5" w:rsidRDefault="00B70EE1" w:rsidP="006F55B5">
            <w:pPr>
              <w:jc w:val="both"/>
              <w:rPr>
                <w:b w:val="0"/>
                <w:bCs w:val="0"/>
                <w:sz w:val="18"/>
                <w:szCs w:val="18"/>
              </w:rPr>
            </w:pPr>
            <w:r w:rsidRPr="00C615F5">
              <w:rPr>
                <w:b w:val="0"/>
                <w:bCs w:val="0"/>
                <w:sz w:val="18"/>
                <w:szCs w:val="18"/>
              </w:rPr>
              <w:t>Acknowledge</w:t>
            </w:r>
            <w:r w:rsidR="00C615F5">
              <w:rPr>
                <w:b w:val="0"/>
                <w:bCs w:val="0"/>
                <w:sz w:val="18"/>
                <w:szCs w:val="18"/>
              </w:rPr>
              <w:t>me</w:t>
            </w:r>
            <w:r w:rsidRPr="00C615F5">
              <w:rPr>
                <w:b w:val="0"/>
                <w:bCs w:val="0"/>
                <w:sz w:val="18"/>
                <w:szCs w:val="18"/>
              </w:rPr>
              <w:t>nt</w:t>
            </w:r>
          </w:p>
        </w:tc>
        <w:tc>
          <w:tcPr>
            <w:tcW w:w="990" w:type="dxa"/>
            <w:shd w:val="clear" w:color="auto" w:fill="auto"/>
          </w:tcPr>
          <w:p w14:paraId="6B897058" w14:textId="4CEF13E7" w:rsidR="007C7CBA" w:rsidRPr="00C615F5" w:rsidRDefault="00AF2B67"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9</w:t>
            </w:r>
          </w:p>
        </w:tc>
        <w:tc>
          <w:tcPr>
            <w:tcW w:w="900" w:type="dxa"/>
            <w:shd w:val="clear" w:color="auto" w:fill="auto"/>
          </w:tcPr>
          <w:p w14:paraId="12A7C80C" w14:textId="31010EE4" w:rsidR="007C7CBA" w:rsidRPr="00C615F5" w:rsidRDefault="00AF2B67"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Normal</w:t>
            </w:r>
          </w:p>
        </w:tc>
        <w:tc>
          <w:tcPr>
            <w:tcW w:w="1440" w:type="dxa"/>
            <w:shd w:val="clear" w:color="auto" w:fill="auto"/>
          </w:tcPr>
          <w:p w14:paraId="49B23360" w14:textId="2B898E3A" w:rsidR="007C7CBA" w:rsidRPr="00C615F5" w:rsidRDefault="00AF2B67" w:rsidP="006F55B5">
            <w:pPr>
              <w:jc w:val="both"/>
              <w:cnfStyle w:val="000000100000" w:firstRow="0" w:lastRow="0" w:firstColumn="0" w:lastColumn="0" w:oddVBand="0" w:evenVBand="0" w:oddHBand="1" w:evenHBand="0" w:firstRowFirstColumn="0" w:firstRowLastColumn="0" w:lastRowFirstColumn="0" w:lastRowLastColumn="0"/>
              <w:rPr>
                <w:sz w:val="18"/>
                <w:szCs w:val="18"/>
              </w:rPr>
            </w:pPr>
            <w:r w:rsidRPr="00C615F5">
              <w:rPr>
                <w:sz w:val="18"/>
                <w:szCs w:val="18"/>
              </w:rPr>
              <w:t>Justif</w:t>
            </w:r>
            <w:r w:rsidR="009064E5">
              <w:rPr>
                <w:sz w:val="18"/>
                <w:szCs w:val="18"/>
              </w:rPr>
              <w:t>y</w:t>
            </w:r>
          </w:p>
        </w:tc>
      </w:tr>
    </w:tbl>
    <w:p w14:paraId="6DA01EFA" w14:textId="3D44AC9E" w:rsidR="00B670D1" w:rsidRPr="006F55B5" w:rsidRDefault="00B670D1" w:rsidP="006F55B5">
      <w:pPr>
        <w:spacing w:line="240" w:lineRule="auto"/>
        <w:jc w:val="both"/>
        <w:rPr>
          <w:sz w:val="20"/>
          <w:szCs w:val="20"/>
        </w:rPr>
        <w:sectPr w:rsidR="00B670D1" w:rsidRPr="006F55B5" w:rsidSect="004D5AC6">
          <w:type w:val="continuous"/>
          <w:pgSz w:w="11906" w:h="16838"/>
          <w:pgMar w:top="1138" w:right="720" w:bottom="1138" w:left="720" w:header="720" w:footer="720" w:gutter="0"/>
          <w:cols w:num="2" w:space="334"/>
          <w:docGrid w:linePitch="360"/>
        </w:sectPr>
      </w:pPr>
    </w:p>
    <w:p w14:paraId="1E533F3D" w14:textId="77777777" w:rsidR="009573F3" w:rsidRPr="006E6DE8" w:rsidRDefault="00000000">
      <w:pPr>
        <w:rPr>
          <w:b/>
          <w:bCs/>
          <w:sz w:val="20"/>
          <w:szCs w:val="20"/>
        </w:rPr>
      </w:pPr>
      <w:r w:rsidRPr="006E6DE8">
        <w:rPr>
          <w:b/>
          <w:bCs/>
          <w:sz w:val="20"/>
          <w:szCs w:val="20"/>
        </w:rPr>
        <w:t>2. Methodology</w:t>
      </w:r>
    </w:p>
    <w:p w14:paraId="7AADBA09" w14:textId="77777777" w:rsidR="009573F3" w:rsidRPr="008F0841" w:rsidRDefault="00000000" w:rsidP="006E6DE8">
      <w:pPr>
        <w:spacing w:after="0" w:line="240" w:lineRule="auto"/>
        <w:jc w:val="both"/>
        <w:rPr>
          <w:sz w:val="20"/>
          <w:szCs w:val="20"/>
        </w:rPr>
      </w:pPr>
      <w:r w:rsidRPr="008F0841">
        <w:rPr>
          <w:sz w:val="20"/>
          <w:szCs w:val="20"/>
        </w:rPr>
        <w:t>Describe your research methods, data collection, and analysis procedures. Ensure clarity and reproducibility.</w:t>
      </w:r>
    </w:p>
    <w:p w14:paraId="257F434A" w14:textId="77777777" w:rsidR="006E6DE8" w:rsidRDefault="006E6DE8" w:rsidP="006E6DE8">
      <w:pPr>
        <w:spacing w:after="0" w:line="240" w:lineRule="auto"/>
        <w:jc w:val="both"/>
      </w:pPr>
    </w:p>
    <w:p w14:paraId="75C6D1EB" w14:textId="77777777" w:rsidR="009573F3" w:rsidRPr="006E6DE8" w:rsidRDefault="00000000">
      <w:pPr>
        <w:rPr>
          <w:b/>
          <w:bCs/>
          <w:sz w:val="20"/>
          <w:szCs w:val="20"/>
        </w:rPr>
      </w:pPr>
      <w:r w:rsidRPr="006E6DE8">
        <w:rPr>
          <w:b/>
          <w:bCs/>
          <w:sz w:val="20"/>
          <w:szCs w:val="20"/>
        </w:rPr>
        <w:t>3. Results and Discussion</w:t>
      </w:r>
    </w:p>
    <w:p w14:paraId="67701EE0" w14:textId="77777777" w:rsidR="009573F3" w:rsidRPr="008F0841" w:rsidRDefault="00000000" w:rsidP="006E6DE8">
      <w:pPr>
        <w:jc w:val="both"/>
        <w:rPr>
          <w:sz w:val="20"/>
          <w:szCs w:val="20"/>
        </w:rPr>
      </w:pPr>
      <w:r w:rsidRPr="008F0841">
        <w:rPr>
          <w:sz w:val="20"/>
          <w:szCs w:val="20"/>
        </w:rPr>
        <w:t>Present your findings clearly using figures and tables. Discuss implications, limitations, and comparisons with prior work.</w:t>
      </w:r>
    </w:p>
    <w:p w14:paraId="535D76FA" w14:textId="77777777" w:rsidR="009573F3" w:rsidRPr="006E6DE8" w:rsidRDefault="00000000">
      <w:pPr>
        <w:rPr>
          <w:b/>
          <w:bCs/>
          <w:sz w:val="20"/>
          <w:szCs w:val="20"/>
        </w:rPr>
      </w:pPr>
      <w:r w:rsidRPr="006E6DE8">
        <w:rPr>
          <w:b/>
          <w:bCs/>
          <w:sz w:val="20"/>
          <w:szCs w:val="20"/>
        </w:rPr>
        <w:t>4. Conclusion</w:t>
      </w:r>
    </w:p>
    <w:p w14:paraId="0DE7F17C" w14:textId="77777777" w:rsidR="008F0841" w:rsidRPr="008F0841" w:rsidRDefault="008F0841" w:rsidP="008F0841">
      <w:pPr>
        <w:spacing w:after="0" w:line="240" w:lineRule="auto"/>
        <w:jc w:val="both"/>
        <w:rPr>
          <w:sz w:val="20"/>
          <w:szCs w:val="20"/>
        </w:rPr>
      </w:pPr>
      <w:r w:rsidRPr="008F0841">
        <w:rPr>
          <w:sz w:val="20"/>
          <w:szCs w:val="20"/>
        </w:rPr>
        <w:t>The paper shows the basic format of research paper preparation and can be used as a template for writing a research paper. The conclusion of the research paper is between 150 and 350 words.</w:t>
      </w:r>
    </w:p>
    <w:p w14:paraId="313AA9E3" w14:textId="77777777" w:rsidR="008F0841" w:rsidRDefault="008F0841" w:rsidP="008F0841">
      <w:pPr>
        <w:spacing w:after="0" w:line="240" w:lineRule="auto"/>
        <w:jc w:val="both"/>
      </w:pPr>
    </w:p>
    <w:p w14:paraId="7DD60A85" w14:textId="4C432FD1" w:rsidR="004F5076" w:rsidRPr="004F5076" w:rsidRDefault="004F5076" w:rsidP="004F5076">
      <w:pPr>
        <w:spacing w:after="0" w:line="240" w:lineRule="auto"/>
        <w:jc w:val="both"/>
        <w:rPr>
          <w:lang w:val="en-TZ"/>
        </w:rPr>
      </w:pPr>
      <w:r w:rsidRPr="004F5076">
        <w:rPr>
          <w:b/>
          <w:bCs/>
          <w:sz w:val="20"/>
          <w:szCs w:val="20"/>
          <w:lang w:val="en-TZ"/>
        </w:rPr>
        <w:t>Acknowledgement</w:t>
      </w:r>
      <w:r w:rsidRPr="004F5076">
        <w:rPr>
          <w:b/>
          <w:bCs/>
          <w:lang w:val="en-TZ"/>
        </w:rPr>
        <w:t>:</w:t>
      </w:r>
      <w:r w:rsidRPr="004F5076">
        <w:rPr>
          <w:lang w:val="en-TZ"/>
        </w:rPr>
        <w:t> Optional, after Conclusion</w:t>
      </w:r>
      <w:r w:rsidR="007A6EAE">
        <w:rPr>
          <w:lang w:val="en-TZ"/>
        </w:rPr>
        <w:t>.</w:t>
      </w:r>
    </w:p>
    <w:p w14:paraId="2D2642A4" w14:textId="77777777" w:rsidR="004F5076" w:rsidRDefault="004F5076" w:rsidP="008F0841">
      <w:pPr>
        <w:spacing w:after="0" w:line="240" w:lineRule="auto"/>
        <w:jc w:val="both"/>
      </w:pPr>
    </w:p>
    <w:p w14:paraId="3153A92F" w14:textId="78486F6F" w:rsidR="008F5362" w:rsidRPr="00B647E0" w:rsidRDefault="00000000" w:rsidP="006E6DE8">
      <w:pPr>
        <w:rPr>
          <w:sz w:val="20"/>
          <w:szCs w:val="20"/>
        </w:rPr>
      </w:pPr>
      <w:r w:rsidRPr="00B647E0">
        <w:rPr>
          <w:b/>
          <w:sz w:val="20"/>
          <w:szCs w:val="20"/>
        </w:rPr>
        <w:t>References</w:t>
      </w:r>
      <w:r w:rsidR="006E6DE8">
        <w:t xml:space="preserve"> </w:t>
      </w:r>
      <w:r w:rsidR="008F5362" w:rsidRPr="00B647E0">
        <w:rPr>
          <w:sz w:val="20"/>
          <w:szCs w:val="20"/>
        </w:rPr>
        <w:t>(APA Style, 9 pt, Justify)</w:t>
      </w:r>
    </w:p>
    <w:p w14:paraId="794F17D8"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 xml:space="preserve">Alred, G. J., Brusaw, C. T., &amp; </w:t>
      </w:r>
      <w:proofErr w:type="spellStart"/>
      <w:r w:rsidRPr="00786DA9">
        <w:rPr>
          <w:sz w:val="18"/>
          <w:szCs w:val="18"/>
        </w:rPr>
        <w:t>Oliu</w:t>
      </w:r>
      <w:proofErr w:type="spellEnd"/>
      <w:r w:rsidRPr="00786DA9">
        <w:rPr>
          <w:sz w:val="18"/>
          <w:szCs w:val="18"/>
        </w:rPr>
        <w:t>, W. E. (2009). The business writer’s handbook. St. Martin’s Press.</w:t>
      </w:r>
    </w:p>
    <w:p w14:paraId="6A52A357"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 xml:space="preserve">Armando, E., Azevedo, A. C., Fischman, A. A., &amp; Pereira, C. E. C. (2016). Business strategy and upgrading in global value chains: A multiple case study in Information Technology firms of Brazilian origin. RAI Revista de </w:t>
      </w:r>
      <w:proofErr w:type="spellStart"/>
      <w:r w:rsidRPr="00786DA9">
        <w:rPr>
          <w:sz w:val="18"/>
          <w:szCs w:val="18"/>
        </w:rPr>
        <w:t>Administracao</w:t>
      </w:r>
      <w:proofErr w:type="spellEnd"/>
      <w:r w:rsidRPr="00786DA9">
        <w:rPr>
          <w:sz w:val="18"/>
          <w:szCs w:val="18"/>
        </w:rPr>
        <w:t xml:space="preserve"> e </w:t>
      </w:r>
      <w:proofErr w:type="spellStart"/>
      <w:r w:rsidRPr="00786DA9">
        <w:rPr>
          <w:sz w:val="18"/>
          <w:szCs w:val="18"/>
        </w:rPr>
        <w:t>Inovacao</w:t>
      </w:r>
      <w:proofErr w:type="spellEnd"/>
      <w:r w:rsidRPr="00786DA9">
        <w:rPr>
          <w:sz w:val="18"/>
          <w:szCs w:val="18"/>
        </w:rPr>
        <w:t>, 13(1), 39–47.</w:t>
      </w:r>
    </w:p>
    <w:p w14:paraId="7F5133C4"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Bair, J. (2009). Frontiers of commodity chain research. Stanford University Press.</w:t>
      </w:r>
    </w:p>
    <w:p w14:paraId="693BED5F"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Banterle, A., &amp; Stranieri, S. (2008). The consequences of voluntary traceability system for supply chain relationships. Food Policy, 33(1), 560–569.</w:t>
      </w:r>
    </w:p>
    <w:p w14:paraId="3B0E496D"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Braun, V., &amp; Clarke, V. (2013). Successful qualitative research: A practical guide for beginners. Sage.</w:t>
      </w:r>
    </w:p>
    <w:p w14:paraId="2E23B45D" w14:textId="77777777" w:rsidR="008F5362" w:rsidRPr="00786DA9" w:rsidRDefault="008F5362" w:rsidP="00786DA9">
      <w:pPr>
        <w:pStyle w:val="ListParagraph"/>
        <w:numPr>
          <w:ilvl w:val="0"/>
          <w:numId w:val="10"/>
        </w:numPr>
        <w:spacing w:after="0" w:line="240" w:lineRule="auto"/>
        <w:jc w:val="both"/>
        <w:rPr>
          <w:sz w:val="18"/>
          <w:szCs w:val="18"/>
        </w:rPr>
      </w:pPr>
      <w:r w:rsidRPr="00786DA9">
        <w:rPr>
          <w:sz w:val="18"/>
          <w:szCs w:val="18"/>
        </w:rPr>
        <w:t>Bammann, H. (2007). Participatory value chain analysis for improved farmer incomes, employment opportunities and food security. Pacific Economic Bulletin, 22(3), 113–125.</w:t>
      </w:r>
    </w:p>
    <w:p w14:paraId="2ACB1E7E" w14:textId="77777777" w:rsidR="008F5362" w:rsidRPr="00786DA9" w:rsidRDefault="008F5362" w:rsidP="00786DA9">
      <w:pPr>
        <w:pStyle w:val="ListParagraph"/>
        <w:numPr>
          <w:ilvl w:val="0"/>
          <w:numId w:val="10"/>
        </w:numPr>
        <w:spacing w:after="0" w:line="240" w:lineRule="auto"/>
        <w:jc w:val="both"/>
        <w:rPr>
          <w:sz w:val="18"/>
          <w:szCs w:val="18"/>
        </w:rPr>
      </w:pPr>
      <w:proofErr w:type="spellStart"/>
      <w:r w:rsidRPr="00786DA9">
        <w:rPr>
          <w:sz w:val="18"/>
          <w:szCs w:val="18"/>
        </w:rPr>
        <w:t>Beugelsdijk</w:t>
      </w:r>
      <w:proofErr w:type="spellEnd"/>
      <w:r w:rsidRPr="00786DA9">
        <w:rPr>
          <w:sz w:val="18"/>
          <w:szCs w:val="18"/>
        </w:rPr>
        <w:t>, S., &amp; Van Schaik, T. (2005). Differences in social capital between 54 Western European regions. Regional Studies, 39(8), 1053–1064.</w:t>
      </w:r>
    </w:p>
    <w:p w14:paraId="4D5D7EEC" w14:textId="77777777" w:rsidR="008F5362" w:rsidRPr="00786DA9" w:rsidRDefault="008F5362" w:rsidP="00786DA9">
      <w:pPr>
        <w:pStyle w:val="ListParagraph"/>
        <w:numPr>
          <w:ilvl w:val="0"/>
          <w:numId w:val="10"/>
        </w:numPr>
        <w:spacing w:after="0" w:line="240" w:lineRule="auto"/>
        <w:jc w:val="both"/>
        <w:rPr>
          <w:sz w:val="18"/>
          <w:szCs w:val="18"/>
        </w:rPr>
      </w:pPr>
      <w:proofErr w:type="spellStart"/>
      <w:r w:rsidRPr="00786DA9">
        <w:rPr>
          <w:sz w:val="18"/>
          <w:szCs w:val="18"/>
        </w:rPr>
        <w:t>Berdegué</w:t>
      </w:r>
      <w:proofErr w:type="spellEnd"/>
      <w:r w:rsidRPr="00786DA9">
        <w:rPr>
          <w:sz w:val="18"/>
          <w:szCs w:val="18"/>
        </w:rPr>
        <w:t xml:space="preserve">, J. A., </w:t>
      </w:r>
      <w:proofErr w:type="spellStart"/>
      <w:r w:rsidRPr="00786DA9">
        <w:rPr>
          <w:sz w:val="18"/>
          <w:szCs w:val="18"/>
        </w:rPr>
        <w:t>Biénabe</w:t>
      </w:r>
      <w:proofErr w:type="spellEnd"/>
      <w:r w:rsidRPr="00786DA9">
        <w:rPr>
          <w:sz w:val="18"/>
          <w:szCs w:val="18"/>
        </w:rPr>
        <w:t>, E., &amp; Peppelenbos, L. (2008). Keys to inclusion of small-scale producers in dynamic markets. IIED.</w:t>
      </w:r>
    </w:p>
    <w:p w14:paraId="304CF598" w14:textId="77777777" w:rsidR="00A5788F" w:rsidRDefault="008F5362" w:rsidP="00A5788F">
      <w:pPr>
        <w:pStyle w:val="ListParagraph"/>
        <w:numPr>
          <w:ilvl w:val="0"/>
          <w:numId w:val="10"/>
        </w:numPr>
        <w:spacing w:after="0" w:line="240" w:lineRule="auto"/>
        <w:jc w:val="both"/>
        <w:rPr>
          <w:sz w:val="18"/>
          <w:szCs w:val="18"/>
        </w:rPr>
      </w:pPr>
      <w:r w:rsidRPr="00786DA9">
        <w:rPr>
          <w:sz w:val="18"/>
          <w:szCs w:val="18"/>
        </w:rPr>
        <w:t>Bernard, T., &amp; Spielman, D. (2009). Reaching the rural poor through rural producer organizations? Food Policy, 34(1), 60–69.</w:t>
      </w:r>
    </w:p>
    <w:p w14:paraId="06E77445" w14:textId="77777777" w:rsidR="00B44013" w:rsidRDefault="00B44013" w:rsidP="00B44013">
      <w:pPr>
        <w:spacing w:after="0" w:line="240" w:lineRule="auto"/>
        <w:jc w:val="both"/>
        <w:rPr>
          <w:sz w:val="18"/>
          <w:szCs w:val="18"/>
        </w:rPr>
      </w:pPr>
    </w:p>
    <w:p w14:paraId="1CFF841A" w14:textId="77777777" w:rsidR="006534AB" w:rsidRDefault="006534AB" w:rsidP="00B44013">
      <w:pPr>
        <w:spacing w:after="0" w:line="240" w:lineRule="auto"/>
        <w:jc w:val="both"/>
        <w:rPr>
          <w:sz w:val="18"/>
          <w:szCs w:val="18"/>
        </w:rPr>
      </w:pPr>
    </w:p>
    <w:p w14:paraId="00540463" w14:textId="04AD4E3A" w:rsidR="00B44013" w:rsidRPr="00B44013" w:rsidRDefault="00B44013" w:rsidP="00B44013">
      <w:pPr>
        <w:spacing w:after="0" w:line="240" w:lineRule="auto"/>
        <w:jc w:val="both"/>
        <w:rPr>
          <w:sz w:val="18"/>
          <w:szCs w:val="18"/>
        </w:rPr>
      </w:pPr>
    </w:p>
    <w:sectPr w:rsidR="00B44013" w:rsidRPr="00B44013" w:rsidSect="004D5AC6">
      <w:pgSz w:w="11906" w:h="16838"/>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8DA8" w14:textId="77777777" w:rsidR="006C17C9" w:rsidRDefault="006C17C9" w:rsidP="002F1DFC">
      <w:pPr>
        <w:spacing w:after="0" w:line="240" w:lineRule="auto"/>
      </w:pPr>
      <w:r>
        <w:separator/>
      </w:r>
    </w:p>
  </w:endnote>
  <w:endnote w:type="continuationSeparator" w:id="0">
    <w:p w14:paraId="3AE1D0E2" w14:textId="77777777" w:rsidR="006C17C9" w:rsidRDefault="006C17C9" w:rsidP="002F1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FangSong">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7ED9" w14:textId="430A72AD" w:rsidR="00BE0CC7" w:rsidRDefault="007B07BB" w:rsidP="007B07BB">
    <w:pPr>
      <w:pStyle w:val="Footer"/>
      <w:tabs>
        <w:tab w:val="clear" w:pos="4680"/>
        <w:tab w:val="clear" w:pos="9360"/>
        <w:tab w:val="right" w:pos="10466"/>
      </w:tabs>
    </w:pPr>
    <w:r>
      <w:tab/>
    </w:r>
  </w:p>
  <w:p w14:paraId="67309163" w14:textId="377B7C12" w:rsidR="007B07BB" w:rsidRPr="007B07BB" w:rsidRDefault="007B07BB" w:rsidP="003B7083">
    <w:pPr>
      <w:pStyle w:val="Footer"/>
      <w:tabs>
        <w:tab w:val="clear" w:pos="4680"/>
        <w:tab w:val="clear" w:pos="9360"/>
        <w:tab w:val="right" w:pos="10466"/>
      </w:tabs>
      <w:rPr>
        <w:sz w:val="16"/>
        <w:szCs w:val="16"/>
      </w:rPr>
    </w:pPr>
    <w:r w:rsidRPr="007B07BB">
      <w:rPr>
        <w:sz w:val="16"/>
        <w:szCs w:val="16"/>
      </w:rPr>
      <w:t>JACCE</w:t>
    </w:r>
    <w:r>
      <w:rPr>
        <w:sz w:val="16"/>
        <w:szCs w:val="16"/>
      </w:rPr>
      <w:t xml:space="preserve">, </w:t>
    </w:r>
    <w:r w:rsidR="00B5106C">
      <w:rPr>
        <w:sz w:val="16"/>
        <w:szCs w:val="16"/>
      </w:rPr>
      <w:t xml:space="preserve">1, 2025                                   </w:t>
    </w:r>
    <w:r w:rsidR="003B7083">
      <w:rPr>
        <w:sz w:val="16"/>
        <w:szCs w:val="16"/>
      </w:rPr>
      <w:t xml:space="preserve">                                                                                                                                                </w:t>
    </w:r>
    <w:r w:rsidR="007F61A0">
      <w:rPr>
        <w:sz w:val="16"/>
        <w:szCs w:val="16"/>
      </w:rPr>
      <w:t xml:space="preserve"> </w:t>
    </w:r>
    <w:r w:rsidR="003B7083">
      <w:rPr>
        <w:sz w:val="16"/>
        <w:szCs w:val="16"/>
      </w:rPr>
      <w:t xml:space="preserve">                                                  </w:t>
    </w:r>
    <w:r w:rsidR="00B5106C">
      <w:rPr>
        <w:sz w:val="16"/>
        <w:szCs w:val="16"/>
      </w:rPr>
      <w:t xml:space="preserve">            </w:t>
    </w:r>
    <w:r w:rsidR="003B7083" w:rsidRPr="003B7083">
      <w:rPr>
        <w:sz w:val="16"/>
        <w:szCs w:val="16"/>
      </w:rPr>
      <w:fldChar w:fldCharType="begin"/>
    </w:r>
    <w:r w:rsidR="003B7083" w:rsidRPr="003B7083">
      <w:rPr>
        <w:sz w:val="16"/>
        <w:szCs w:val="16"/>
      </w:rPr>
      <w:instrText xml:space="preserve"> PAGE   \* MERGEFORMAT </w:instrText>
    </w:r>
    <w:r w:rsidR="003B7083" w:rsidRPr="003B7083">
      <w:rPr>
        <w:sz w:val="16"/>
        <w:szCs w:val="16"/>
      </w:rPr>
      <w:fldChar w:fldCharType="separate"/>
    </w:r>
    <w:r w:rsidR="003B7083" w:rsidRPr="003B7083">
      <w:rPr>
        <w:noProof/>
        <w:sz w:val="16"/>
        <w:szCs w:val="16"/>
      </w:rPr>
      <w:t>1</w:t>
    </w:r>
    <w:r w:rsidR="003B7083" w:rsidRPr="003B7083">
      <w:rPr>
        <w:noProof/>
        <w:sz w:val="16"/>
        <w:szCs w:val="16"/>
      </w:rPr>
      <w:fldChar w:fldCharType="end"/>
    </w:r>
    <w:r w:rsidR="00B5106C">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2ABB" w14:textId="4DCDC763" w:rsidR="00B60A13" w:rsidRDefault="00B60A13" w:rsidP="00794D89">
    <w:pPr>
      <w:pStyle w:val="Footer"/>
      <w:rPr>
        <w:rFonts w:ascii="DengXian" w:eastAsia="DengXian" w:hAnsi="DengXian"/>
        <w:sz w:val="16"/>
        <w:szCs w:val="16"/>
        <w:lang w:val="en-TZ"/>
      </w:rPr>
    </w:pPr>
    <w:r>
      <w:rPr>
        <w:rFonts w:ascii="DengXian" w:eastAsia="DengXian" w:hAnsi="DengXian"/>
        <w:noProof/>
        <w:sz w:val="16"/>
        <w:szCs w:val="16"/>
        <w:lang w:val="en-TZ"/>
      </w:rPr>
      <mc:AlternateContent>
        <mc:Choice Requires="wps">
          <w:drawing>
            <wp:anchor distT="0" distB="0" distL="114300" distR="114300" simplePos="0" relativeHeight="251659264" behindDoc="0" locked="0" layoutInCell="1" allowOverlap="1" wp14:anchorId="6A670C09" wp14:editId="4B60EFE3">
              <wp:simplePos x="0" y="0"/>
              <wp:positionH relativeFrom="column">
                <wp:posOffset>0</wp:posOffset>
              </wp:positionH>
              <wp:positionV relativeFrom="paragraph">
                <wp:posOffset>39370</wp:posOffset>
              </wp:positionV>
              <wp:extent cx="3225800" cy="0"/>
              <wp:effectExtent l="0" t="0" r="0" b="0"/>
              <wp:wrapNone/>
              <wp:docPr id="2134442755" name="Straight Connector 3"/>
              <wp:cNvGraphicFramePr/>
              <a:graphic xmlns:a="http://schemas.openxmlformats.org/drawingml/2006/main">
                <a:graphicData uri="http://schemas.microsoft.com/office/word/2010/wordprocessingShape">
                  <wps:wsp>
                    <wps:cNvCnPr/>
                    <wps:spPr>
                      <a:xfrm>
                        <a:off x="0" y="0"/>
                        <a:ext cx="3225800" cy="0"/>
                      </a:xfrm>
                      <a:prstGeom prst="line">
                        <a:avLst/>
                      </a:prstGeom>
                      <a:ln w="317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5138E7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1pt" to="25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" strokecolor="black [3213]" strokeweight=".25pt"/>
          </w:pict>
        </mc:Fallback>
      </mc:AlternateContent>
    </w:r>
  </w:p>
  <w:p w14:paraId="6CB57725" w14:textId="2CAB8F81" w:rsidR="00794D89" w:rsidRDefault="00794D89" w:rsidP="00794D89">
    <w:pPr>
      <w:pStyle w:val="Footer"/>
      <w:rPr>
        <w:rFonts w:ascii="DengXian" w:eastAsia="DengXian" w:hAnsi="DengXian"/>
        <w:sz w:val="16"/>
        <w:szCs w:val="16"/>
      </w:rPr>
    </w:pPr>
    <w:r w:rsidRPr="00794D89">
      <w:rPr>
        <w:rFonts w:ascii="DengXian" w:eastAsia="DengXian" w:hAnsi="DengXian"/>
        <w:sz w:val="16"/>
        <w:szCs w:val="16"/>
        <w:lang w:val="en-TZ"/>
      </w:rPr>
      <w:t xml:space="preserve"> </w:t>
    </w:r>
    <w:hyperlink r:id="rId1" w:history="1">
      <w:r w:rsidR="00A96698" w:rsidRPr="00D10B84">
        <w:rPr>
          <w:rStyle w:val="Hyperlink"/>
          <w:rFonts w:ascii="DengXian" w:eastAsia="DengXian" w:hAnsi="DengXian"/>
          <w:sz w:val="16"/>
          <w:szCs w:val="16"/>
          <w:lang w:val="en-TZ"/>
        </w:rPr>
        <w:t>https://doi.org/11.54580/jacce.v1i1.1650</w:t>
      </w:r>
    </w:hyperlink>
    <w:r>
      <w:rPr>
        <w:rFonts w:ascii="DengXian" w:eastAsia="DengXian" w:hAnsi="DengXian"/>
        <w:sz w:val="16"/>
        <w:szCs w:val="16"/>
        <w:lang w:val="en-TZ"/>
      </w:rPr>
      <w:t xml:space="preserve"> </w:t>
    </w:r>
    <w:r w:rsidRPr="00794D89">
      <w:rPr>
        <w:rFonts w:ascii="DengXian" w:eastAsia="DengXian" w:hAnsi="DengXian"/>
        <w:sz w:val="16"/>
        <w:szCs w:val="16"/>
        <w:lang w:val="en-TZ"/>
      </w:rPr>
      <w:t xml:space="preserve"> </w:t>
    </w:r>
  </w:p>
  <w:p w14:paraId="11063C6A" w14:textId="3D046578" w:rsidR="00BE4A90" w:rsidRPr="00255A23" w:rsidRDefault="00BE4A90">
    <w:pPr>
      <w:pStyle w:val="Footer"/>
      <w:rPr>
        <w:rFonts w:ascii="DengXian" w:eastAsia="DengXian" w:hAnsi="DengXian"/>
        <w:sz w:val="16"/>
        <w:szCs w:val="16"/>
      </w:rPr>
    </w:pPr>
    <w:r w:rsidRPr="00255A23">
      <w:rPr>
        <w:rFonts w:ascii="DengXian" w:eastAsia="DengXian" w:hAnsi="DengXian"/>
        <w:sz w:val="16"/>
        <w:szCs w:val="16"/>
      </w:rPr>
      <w:t>©</w:t>
    </w:r>
    <w:r w:rsidR="00255A23" w:rsidRPr="00255A23">
      <w:rPr>
        <w:rFonts w:ascii="DengXian" w:eastAsia="DengXian" w:hAnsi="DengXian"/>
        <w:sz w:val="16"/>
        <w:szCs w:val="16"/>
      </w:rPr>
      <w:t xml:space="preserve"> 2025 The University of Dodoma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2E824" w14:textId="77777777" w:rsidR="006C17C9" w:rsidRDefault="006C17C9" w:rsidP="002F1DFC">
      <w:pPr>
        <w:spacing w:after="0" w:line="240" w:lineRule="auto"/>
      </w:pPr>
      <w:r>
        <w:separator/>
      </w:r>
    </w:p>
  </w:footnote>
  <w:footnote w:type="continuationSeparator" w:id="0">
    <w:p w14:paraId="3C78E6B1" w14:textId="77777777" w:rsidR="006C17C9" w:rsidRDefault="006C17C9" w:rsidP="002F1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DF5F" w14:textId="62485837" w:rsidR="002F1DFC" w:rsidRPr="002F1DFC" w:rsidRDefault="00185650" w:rsidP="002F1DFC">
    <w:pPr>
      <w:pStyle w:val="Header"/>
      <w:jc w:val="right"/>
      <w:rPr>
        <w:sz w:val="16"/>
        <w:szCs w:val="16"/>
      </w:rPr>
    </w:pPr>
    <w:r>
      <w:rPr>
        <w:sz w:val="16"/>
        <w:szCs w:val="16"/>
      </w:rPr>
      <w:t xml:space="preserve">One et al. </w:t>
    </w:r>
    <w:r w:rsidR="00405B61">
      <w:rPr>
        <w:sz w:val="16"/>
        <w:szCs w:val="16"/>
      </w:rPr>
      <w:t xml:space="preserve">                                                                                                                                    </w:t>
    </w:r>
    <w:r w:rsidR="002F1DFC" w:rsidRPr="002F1DFC">
      <w:rPr>
        <w:sz w:val="16"/>
        <w:szCs w:val="16"/>
      </w:rPr>
      <w:t>Journal of Applied Computing and Communication Engineering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F2CA" w14:textId="77777777" w:rsidR="004A609C" w:rsidRDefault="009223C4" w:rsidP="009223C4">
    <w:pPr>
      <w:pStyle w:val="Header"/>
      <w:tabs>
        <w:tab w:val="left" w:pos="620"/>
        <w:tab w:val="right" w:pos="10466"/>
      </w:tabs>
    </w:pPr>
    <w:r>
      <w:rPr>
        <w:sz w:val="16"/>
        <w:szCs w:val="16"/>
      </w:rPr>
      <w:t xml:space="preserve">                                                                                        </w:t>
    </w:r>
    <w:r w:rsidR="00015700">
      <w:rPr>
        <w:sz w:val="16"/>
        <w:szCs w:val="16"/>
      </w:rPr>
      <w:tab/>
    </w:r>
    <w:r w:rsidR="00D5667F">
      <w:rPr>
        <w:sz w:val="16"/>
        <w:szCs w:val="16"/>
      </w:rPr>
      <w:t xml:space="preserve">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4696"/>
    </w:tblGrid>
    <w:tr w:rsidR="004A609C" w14:paraId="3A2AFECF" w14:textId="77777777" w:rsidTr="00D41FAC">
      <w:tc>
        <w:tcPr>
          <w:tcW w:w="5760" w:type="dxa"/>
          <w:tcBorders>
            <w:bottom w:val="single" w:sz="8" w:space="0" w:color="auto"/>
          </w:tcBorders>
          <w:vAlign w:val="center"/>
        </w:tcPr>
        <w:p w14:paraId="1AFF0F51" w14:textId="22C99A9A" w:rsidR="004A609C" w:rsidRPr="003D3427" w:rsidRDefault="004A609C" w:rsidP="00D41FAC">
          <w:pPr>
            <w:pStyle w:val="Header"/>
            <w:tabs>
              <w:tab w:val="left" w:pos="620"/>
              <w:tab w:val="right" w:pos="10466"/>
            </w:tabs>
            <w:rPr>
              <w:rFonts w:ascii="DengXian" w:eastAsia="DengXian" w:hAnsi="DengXian"/>
              <w:sz w:val="20"/>
              <w:szCs w:val="20"/>
            </w:rPr>
          </w:pPr>
          <w:r w:rsidRPr="003D3427">
            <w:rPr>
              <w:rFonts w:ascii="DengXian" w:eastAsia="DengXian" w:hAnsi="DengXian"/>
              <w:sz w:val="20"/>
              <w:szCs w:val="20"/>
            </w:rPr>
            <w:t>Journal of Applied Computing and Communication Engineering</w:t>
          </w:r>
        </w:p>
        <w:p w14:paraId="66AA427E" w14:textId="70F87395" w:rsidR="00895636" w:rsidRPr="008F041B" w:rsidRDefault="00895636" w:rsidP="00D41FAC">
          <w:pPr>
            <w:pStyle w:val="Header"/>
            <w:tabs>
              <w:tab w:val="left" w:pos="620"/>
              <w:tab w:val="right" w:pos="10466"/>
            </w:tabs>
            <w:rPr>
              <w:sz w:val="16"/>
              <w:szCs w:val="16"/>
            </w:rPr>
          </w:pPr>
          <w:hyperlink r:id="rId1" w:history="1">
            <w:r w:rsidRPr="004376E1">
              <w:rPr>
                <w:rStyle w:val="Hyperlink"/>
                <w:color w:val="1F497D" w:themeColor="text2"/>
                <w:sz w:val="16"/>
                <w:szCs w:val="16"/>
                <w:u w:val="none"/>
              </w:rPr>
              <w:t>https://journals.udom.ac.tz/index.php/jacce</w:t>
            </w:r>
          </w:hyperlink>
          <w:r w:rsidRPr="008F041B">
            <w:rPr>
              <w:sz w:val="16"/>
              <w:szCs w:val="16"/>
            </w:rPr>
            <w:t xml:space="preserve"> </w:t>
          </w:r>
        </w:p>
      </w:tc>
      <w:tc>
        <w:tcPr>
          <w:tcW w:w="4696" w:type="dxa"/>
          <w:tcBorders>
            <w:bottom w:val="single" w:sz="8" w:space="0" w:color="auto"/>
          </w:tcBorders>
        </w:tcPr>
        <w:p w14:paraId="2CC5C533" w14:textId="34BBB89C" w:rsidR="004A609C" w:rsidRDefault="00073369" w:rsidP="004A609C">
          <w:pPr>
            <w:pStyle w:val="Header"/>
            <w:tabs>
              <w:tab w:val="left" w:pos="620"/>
              <w:tab w:val="right" w:pos="10466"/>
            </w:tabs>
            <w:jc w:val="right"/>
          </w:pPr>
          <w:r>
            <w:rPr>
              <w:noProof/>
            </w:rPr>
            <w:drawing>
              <wp:inline distT="0" distB="0" distL="0" distR="0" wp14:anchorId="2AF12856" wp14:editId="7D1CD6ED">
                <wp:extent cx="1168400" cy="1168400"/>
                <wp:effectExtent l="0" t="0" r="0" b="0"/>
                <wp:docPr id="18789824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a:ln>
                          <a:noFill/>
                        </a:ln>
                      </pic:spPr>
                    </pic:pic>
                  </a:graphicData>
                </a:graphic>
              </wp:inline>
            </w:drawing>
          </w:r>
        </w:p>
      </w:tc>
    </w:tr>
  </w:tbl>
  <w:p w14:paraId="34E3FE21" w14:textId="603EF0AC" w:rsidR="00D5667F" w:rsidRDefault="00D5667F" w:rsidP="009223C4">
    <w:pPr>
      <w:pStyle w:val="Header"/>
      <w:tabs>
        <w:tab w:val="left" w:pos="620"/>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5A0311"/>
    <w:multiLevelType w:val="hybridMultilevel"/>
    <w:tmpl w:val="8B34DD34"/>
    <w:lvl w:ilvl="0" w:tplc="68E46464">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4B7E6F88"/>
    <w:multiLevelType w:val="multilevel"/>
    <w:tmpl w:val="FC64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309291">
    <w:abstractNumId w:val="8"/>
  </w:num>
  <w:num w:numId="2" w16cid:durableId="954746983">
    <w:abstractNumId w:val="6"/>
  </w:num>
  <w:num w:numId="3" w16cid:durableId="915895703">
    <w:abstractNumId w:val="5"/>
  </w:num>
  <w:num w:numId="4" w16cid:durableId="11801826">
    <w:abstractNumId w:val="4"/>
  </w:num>
  <w:num w:numId="5" w16cid:durableId="451435637">
    <w:abstractNumId w:val="7"/>
  </w:num>
  <w:num w:numId="6" w16cid:durableId="1588075044">
    <w:abstractNumId w:val="3"/>
  </w:num>
  <w:num w:numId="7" w16cid:durableId="1231573844">
    <w:abstractNumId w:val="2"/>
  </w:num>
  <w:num w:numId="8" w16cid:durableId="1767650673">
    <w:abstractNumId w:val="1"/>
  </w:num>
  <w:num w:numId="9" w16cid:durableId="1652636210">
    <w:abstractNumId w:val="0"/>
  </w:num>
  <w:num w:numId="10" w16cid:durableId="2027973290">
    <w:abstractNumId w:val="9"/>
  </w:num>
  <w:num w:numId="11" w16cid:durableId="6071286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9B2"/>
    <w:rsid w:val="00010F09"/>
    <w:rsid w:val="00015700"/>
    <w:rsid w:val="0003136A"/>
    <w:rsid w:val="00033EEB"/>
    <w:rsid w:val="00034616"/>
    <w:rsid w:val="00034751"/>
    <w:rsid w:val="0006063C"/>
    <w:rsid w:val="00063C35"/>
    <w:rsid w:val="00073369"/>
    <w:rsid w:val="00083533"/>
    <w:rsid w:val="000903A0"/>
    <w:rsid w:val="000C070F"/>
    <w:rsid w:val="000E7081"/>
    <w:rsid w:val="00110605"/>
    <w:rsid w:val="00130C12"/>
    <w:rsid w:val="0015074B"/>
    <w:rsid w:val="00185650"/>
    <w:rsid w:val="001865CA"/>
    <w:rsid w:val="001952A5"/>
    <w:rsid w:val="001A423E"/>
    <w:rsid w:val="00200463"/>
    <w:rsid w:val="00204971"/>
    <w:rsid w:val="002253F4"/>
    <w:rsid w:val="0022596C"/>
    <w:rsid w:val="002358A3"/>
    <w:rsid w:val="00244180"/>
    <w:rsid w:val="00255A23"/>
    <w:rsid w:val="00280ED2"/>
    <w:rsid w:val="0029639D"/>
    <w:rsid w:val="00297736"/>
    <w:rsid w:val="002F1DFC"/>
    <w:rsid w:val="002F3019"/>
    <w:rsid w:val="00304B40"/>
    <w:rsid w:val="003212C5"/>
    <w:rsid w:val="00326F90"/>
    <w:rsid w:val="00353B23"/>
    <w:rsid w:val="00363B82"/>
    <w:rsid w:val="003953B3"/>
    <w:rsid w:val="003974A5"/>
    <w:rsid w:val="003A0A11"/>
    <w:rsid w:val="003B505F"/>
    <w:rsid w:val="003B7083"/>
    <w:rsid w:val="003D26BE"/>
    <w:rsid w:val="003D3427"/>
    <w:rsid w:val="00405B61"/>
    <w:rsid w:val="004161E6"/>
    <w:rsid w:val="0043559A"/>
    <w:rsid w:val="004376E1"/>
    <w:rsid w:val="00442D79"/>
    <w:rsid w:val="00456353"/>
    <w:rsid w:val="004768D1"/>
    <w:rsid w:val="00476F7B"/>
    <w:rsid w:val="0048145B"/>
    <w:rsid w:val="00482BCF"/>
    <w:rsid w:val="004A42D6"/>
    <w:rsid w:val="004A609C"/>
    <w:rsid w:val="004B4355"/>
    <w:rsid w:val="004D5AC6"/>
    <w:rsid w:val="004E46FD"/>
    <w:rsid w:val="004E7823"/>
    <w:rsid w:val="004F186A"/>
    <w:rsid w:val="004F5076"/>
    <w:rsid w:val="00522D3E"/>
    <w:rsid w:val="0052723B"/>
    <w:rsid w:val="00533C6F"/>
    <w:rsid w:val="00541B4C"/>
    <w:rsid w:val="0057034B"/>
    <w:rsid w:val="005E39BA"/>
    <w:rsid w:val="006169B1"/>
    <w:rsid w:val="00624CD2"/>
    <w:rsid w:val="00626FFD"/>
    <w:rsid w:val="006501F9"/>
    <w:rsid w:val="006534AB"/>
    <w:rsid w:val="006541AD"/>
    <w:rsid w:val="00662ACA"/>
    <w:rsid w:val="00681576"/>
    <w:rsid w:val="006A30FE"/>
    <w:rsid w:val="006C17C9"/>
    <w:rsid w:val="006D10A5"/>
    <w:rsid w:val="006E6DE8"/>
    <w:rsid w:val="006F55B5"/>
    <w:rsid w:val="00707A81"/>
    <w:rsid w:val="00710700"/>
    <w:rsid w:val="007123ED"/>
    <w:rsid w:val="00735A23"/>
    <w:rsid w:val="00755600"/>
    <w:rsid w:val="00761CC4"/>
    <w:rsid w:val="00765C94"/>
    <w:rsid w:val="00783680"/>
    <w:rsid w:val="00786DA9"/>
    <w:rsid w:val="00793CC0"/>
    <w:rsid w:val="00794D89"/>
    <w:rsid w:val="007955CB"/>
    <w:rsid w:val="007A6EAE"/>
    <w:rsid w:val="007B07BB"/>
    <w:rsid w:val="007B7670"/>
    <w:rsid w:val="007C435C"/>
    <w:rsid w:val="007C6DC3"/>
    <w:rsid w:val="007C7CBA"/>
    <w:rsid w:val="007E54E3"/>
    <w:rsid w:val="007E6D0D"/>
    <w:rsid w:val="007F1B74"/>
    <w:rsid w:val="007F61A0"/>
    <w:rsid w:val="00833694"/>
    <w:rsid w:val="00846D2A"/>
    <w:rsid w:val="0085017A"/>
    <w:rsid w:val="00874E4C"/>
    <w:rsid w:val="00883235"/>
    <w:rsid w:val="008878C9"/>
    <w:rsid w:val="00895636"/>
    <w:rsid w:val="008B1FD9"/>
    <w:rsid w:val="008B58E8"/>
    <w:rsid w:val="008D7871"/>
    <w:rsid w:val="008E2DE5"/>
    <w:rsid w:val="008F041B"/>
    <w:rsid w:val="008F0841"/>
    <w:rsid w:val="008F4388"/>
    <w:rsid w:val="008F5362"/>
    <w:rsid w:val="009064E5"/>
    <w:rsid w:val="009223C4"/>
    <w:rsid w:val="00935CCF"/>
    <w:rsid w:val="009573F3"/>
    <w:rsid w:val="009837A4"/>
    <w:rsid w:val="0098446F"/>
    <w:rsid w:val="009852A4"/>
    <w:rsid w:val="00985850"/>
    <w:rsid w:val="00995A5E"/>
    <w:rsid w:val="009A069A"/>
    <w:rsid w:val="009C0603"/>
    <w:rsid w:val="00A42A7C"/>
    <w:rsid w:val="00A5788F"/>
    <w:rsid w:val="00A87ED7"/>
    <w:rsid w:val="00A96698"/>
    <w:rsid w:val="00A967F1"/>
    <w:rsid w:val="00AA1D8D"/>
    <w:rsid w:val="00AB6BF2"/>
    <w:rsid w:val="00AC713C"/>
    <w:rsid w:val="00AD5F1A"/>
    <w:rsid w:val="00AE1EC2"/>
    <w:rsid w:val="00AF2B67"/>
    <w:rsid w:val="00B07BE3"/>
    <w:rsid w:val="00B15C27"/>
    <w:rsid w:val="00B30586"/>
    <w:rsid w:val="00B3101D"/>
    <w:rsid w:val="00B3334D"/>
    <w:rsid w:val="00B429D8"/>
    <w:rsid w:val="00B44013"/>
    <w:rsid w:val="00B47730"/>
    <w:rsid w:val="00B5106C"/>
    <w:rsid w:val="00B60A13"/>
    <w:rsid w:val="00B647E0"/>
    <w:rsid w:val="00B65CEF"/>
    <w:rsid w:val="00B670D1"/>
    <w:rsid w:val="00B70EE1"/>
    <w:rsid w:val="00B72552"/>
    <w:rsid w:val="00B9088B"/>
    <w:rsid w:val="00BA710E"/>
    <w:rsid w:val="00BE0CC7"/>
    <w:rsid w:val="00BE4A90"/>
    <w:rsid w:val="00C230F5"/>
    <w:rsid w:val="00C30607"/>
    <w:rsid w:val="00C56C48"/>
    <w:rsid w:val="00C615F5"/>
    <w:rsid w:val="00C77A75"/>
    <w:rsid w:val="00C9108A"/>
    <w:rsid w:val="00CB0664"/>
    <w:rsid w:val="00CB5684"/>
    <w:rsid w:val="00CE0898"/>
    <w:rsid w:val="00CE26F7"/>
    <w:rsid w:val="00CF7301"/>
    <w:rsid w:val="00D26FFD"/>
    <w:rsid w:val="00D41FAC"/>
    <w:rsid w:val="00D47AD6"/>
    <w:rsid w:val="00D5667F"/>
    <w:rsid w:val="00D60021"/>
    <w:rsid w:val="00D60B5D"/>
    <w:rsid w:val="00D6533B"/>
    <w:rsid w:val="00DB3347"/>
    <w:rsid w:val="00DC0E7D"/>
    <w:rsid w:val="00DC1BFF"/>
    <w:rsid w:val="00DC45FD"/>
    <w:rsid w:val="00DC66DB"/>
    <w:rsid w:val="00DE7EAB"/>
    <w:rsid w:val="00E002D3"/>
    <w:rsid w:val="00E43B66"/>
    <w:rsid w:val="00E43CE3"/>
    <w:rsid w:val="00E63012"/>
    <w:rsid w:val="00E91A0C"/>
    <w:rsid w:val="00EA5F82"/>
    <w:rsid w:val="00EA6890"/>
    <w:rsid w:val="00EB091D"/>
    <w:rsid w:val="00EB6901"/>
    <w:rsid w:val="00EC5C61"/>
    <w:rsid w:val="00EE7419"/>
    <w:rsid w:val="00F04797"/>
    <w:rsid w:val="00F15413"/>
    <w:rsid w:val="00F20E71"/>
    <w:rsid w:val="00F25FB9"/>
    <w:rsid w:val="00F47F4B"/>
    <w:rsid w:val="00F53D33"/>
    <w:rsid w:val="00F55C21"/>
    <w:rsid w:val="00F610D9"/>
    <w:rsid w:val="00F72882"/>
    <w:rsid w:val="00F7732C"/>
    <w:rsid w:val="00FC33E3"/>
    <w:rsid w:val="00FC693F"/>
    <w:rsid w:val="00FE07EC"/>
    <w:rsid w:val="00FF0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04412A"/>
  <w14:defaultImageDpi w14:val="300"/>
  <w15:docId w15:val="{E1599906-2A19-45C6-8F94-9F4CA2E8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94D89"/>
    <w:rPr>
      <w:color w:val="0000FF" w:themeColor="hyperlink"/>
      <w:u w:val="single"/>
    </w:rPr>
  </w:style>
  <w:style w:type="character" w:styleId="UnresolvedMention">
    <w:name w:val="Unresolved Mention"/>
    <w:basedOn w:val="DefaultParagraphFont"/>
    <w:uiPriority w:val="99"/>
    <w:semiHidden/>
    <w:unhideWhenUsed/>
    <w:rsid w:val="00794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doi.org/11.54580/jacce.v1i1.165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journals.udom.ac.tz/index.php/ja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Ally Nyamawe</cp:lastModifiedBy>
  <cp:revision>181</cp:revision>
  <cp:lastPrinted>2026-04-03T07:18:00Z</cp:lastPrinted>
  <dcterms:created xsi:type="dcterms:W3CDTF">2025-11-10T04:02:00Z</dcterms:created>
  <dcterms:modified xsi:type="dcterms:W3CDTF">2026-04-15T02:33:00Z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e58ab064-1422-414e-a80a-27092dcdc5f8</vt:lpwstr>
  </property>
</Properties>
</file>